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EE76B68" w14:textId="77777777" w:rsidR="00690BC2" w:rsidRPr="00051138" w:rsidRDefault="00690BC2" w:rsidP="0013400C">
      <w:pPr>
        <w:pStyle w:val="a3"/>
        <w:outlineLvl w:val="0"/>
        <w:rPr>
          <w:color w:val="000000"/>
        </w:rPr>
      </w:pPr>
      <w:r w:rsidRPr="00051138">
        <w:rPr>
          <w:color w:val="000000"/>
        </w:rPr>
        <w:t xml:space="preserve">Договор </w:t>
      </w:r>
      <w:r w:rsidR="009752B4" w:rsidRPr="00051138">
        <w:rPr>
          <w:color w:val="000000"/>
        </w:rPr>
        <w:t>№</w:t>
      </w:r>
      <w:r w:rsidR="002456FE" w:rsidRPr="00051138">
        <w:rPr>
          <w:color w:val="000000"/>
        </w:rPr>
        <w:t xml:space="preserve"> </w:t>
      </w:r>
      <w:r w:rsidR="0031241E" w:rsidRPr="00051138">
        <w:rPr>
          <w:color w:val="000000"/>
        </w:rPr>
        <w:t>__________</w:t>
      </w:r>
    </w:p>
    <w:p w14:paraId="4F10542A" w14:textId="77777777" w:rsidR="006B16E1" w:rsidRDefault="00690BC2" w:rsidP="0013400C">
      <w:pPr>
        <w:pStyle w:val="a3"/>
        <w:outlineLvl w:val="0"/>
        <w:rPr>
          <w:color w:val="000000"/>
        </w:rPr>
      </w:pPr>
      <w:r w:rsidRPr="00051138">
        <w:rPr>
          <w:color w:val="000000"/>
        </w:rPr>
        <w:t xml:space="preserve">на оказание </w:t>
      </w:r>
      <w:r w:rsidR="00286AE5">
        <w:rPr>
          <w:color w:val="000000"/>
        </w:rPr>
        <w:t xml:space="preserve">транспортно-логистических </w:t>
      </w:r>
      <w:r w:rsidRPr="00051138">
        <w:rPr>
          <w:color w:val="000000"/>
        </w:rPr>
        <w:t>услуг</w:t>
      </w:r>
    </w:p>
    <w:p w14:paraId="4079B1DD" w14:textId="77777777" w:rsidR="00286AE5" w:rsidRPr="00051138" w:rsidRDefault="00286AE5" w:rsidP="0013400C">
      <w:pPr>
        <w:pStyle w:val="a3"/>
        <w:outlineLvl w:val="0"/>
        <w:rPr>
          <w:color w:val="000000"/>
        </w:rPr>
      </w:pPr>
    </w:p>
    <w:tbl>
      <w:tblPr>
        <w:tblW w:w="9498" w:type="dxa"/>
        <w:tblInd w:w="-142" w:type="dxa"/>
        <w:tblLook w:val="01E0" w:firstRow="1" w:lastRow="1" w:firstColumn="1" w:lastColumn="1" w:noHBand="0" w:noVBand="0"/>
      </w:tblPr>
      <w:tblGrid>
        <w:gridCol w:w="3265"/>
        <w:gridCol w:w="2963"/>
        <w:gridCol w:w="3270"/>
      </w:tblGrid>
      <w:tr w:rsidR="006B16E1" w:rsidRPr="00CE73A3" w14:paraId="45D2D948" w14:textId="77777777" w:rsidTr="00051138">
        <w:tc>
          <w:tcPr>
            <w:tcW w:w="3265" w:type="dxa"/>
          </w:tcPr>
          <w:p w14:paraId="17A946A0" w14:textId="77777777" w:rsidR="006B16E1" w:rsidRPr="0048709C" w:rsidRDefault="0048709C" w:rsidP="00051138">
            <w:pPr>
              <w:rPr>
                <w:b/>
                <w:color w:val="000000"/>
              </w:rPr>
            </w:pPr>
            <w:r>
              <w:rPr>
                <w:b/>
                <w:color w:val="000000"/>
              </w:rPr>
              <w:t>г.</w:t>
            </w:r>
            <w:r w:rsidR="00286AE5" w:rsidRPr="0048709C">
              <w:rPr>
                <w:b/>
                <w:color w:val="000000"/>
              </w:rPr>
              <w:t xml:space="preserve"> </w:t>
            </w:r>
            <w:r w:rsidR="00514FD2" w:rsidRPr="0048709C">
              <w:rPr>
                <w:b/>
                <w:color w:val="000000"/>
              </w:rPr>
              <w:t>Москва</w:t>
            </w:r>
          </w:p>
        </w:tc>
        <w:tc>
          <w:tcPr>
            <w:tcW w:w="2963" w:type="dxa"/>
          </w:tcPr>
          <w:p w14:paraId="54072BB6" w14:textId="77777777" w:rsidR="006B16E1" w:rsidRPr="00051138" w:rsidRDefault="006B16E1" w:rsidP="00164DE6">
            <w:pPr>
              <w:jc w:val="both"/>
              <w:rPr>
                <w:b/>
                <w:color w:val="000000"/>
              </w:rPr>
            </w:pPr>
          </w:p>
        </w:tc>
        <w:tc>
          <w:tcPr>
            <w:tcW w:w="3270" w:type="dxa"/>
          </w:tcPr>
          <w:p w14:paraId="3224B8D0" w14:textId="077204BA" w:rsidR="006B16E1" w:rsidRPr="00051138" w:rsidRDefault="00562312" w:rsidP="00166F10">
            <w:pPr>
              <w:jc w:val="right"/>
              <w:rPr>
                <w:b/>
                <w:color w:val="000000"/>
                <w:u w:val="single"/>
              </w:rPr>
            </w:pPr>
            <w:proofErr w:type="gramStart"/>
            <w:r w:rsidRPr="00051138">
              <w:rPr>
                <w:b/>
                <w:color w:val="000000"/>
                <w:u w:val="single"/>
              </w:rPr>
              <w:t>«</w:t>
            </w:r>
            <w:r w:rsidR="007D7D19">
              <w:rPr>
                <w:b/>
                <w:color w:val="000000"/>
                <w:u w:val="single"/>
              </w:rPr>
              <w:t xml:space="preserve">  </w:t>
            </w:r>
            <w:r w:rsidRPr="00051138">
              <w:rPr>
                <w:b/>
                <w:color w:val="000000"/>
                <w:u w:val="single"/>
              </w:rPr>
              <w:t>»</w:t>
            </w:r>
            <w:proofErr w:type="gramEnd"/>
            <w:r>
              <w:rPr>
                <w:b/>
                <w:color w:val="000000"/>
                <w:u w:val="single"/>
              </w:rPr>
              <w:t xml:space="preserve"> </w:t>
            </w:r>
            <w:r w:rsidR="00203F6B">
              <w:rPr>
                <w:b/>
                <w:color w:val="000000"/>
                <w:u w:val="single"/>
              </w:rPr>
              <w:t>____________</w:t>
            </w:r>
            <w:r w:rsidR="00FB0298" w:rsidRPr="00051138">
              <w:rPr>
                <w:b/>
                <w:color w:val="000000"/>
                <w:u w:val="single"/>
              </w:rPr>
              <w:t>202</w:t>
            </w:r>
            <w:r w:rsidR="00203F6B">
              <w:rPr>
                <w:b/>
                <w:color w:val="000000"/>
                <w:u w:val="single"/>
              </w:rPr>
              <w:t>5</w:t>
            </w:r>
            <w:r w:rsidR="007D7D19">
              <w:rPr>
                <w:b/>
                <w:color w:val="000000"/>
                <w:u w:val="single"/>
              </w:rPr>
              <w:t xml:space="preserve"> года</w:t>
            </w:r>
          </w:p>
        </w:tc>
      </w:tr>
    </w:tbl>
    <w:p w14:paraId="44E67134" w14:textId="77777777" w:rsidR="006B16E1" w:rsidRPr="00051138" w:rsidRDefault="006B16E1" w:rsidP="006B16E1">
      <w:pPr>
        <w:jc w:val="both"/>
        <w:rPr>
          <w:b/>
          <w:color w:val="000000"/>
        </w:rPr>
      </w:pPr>
    </w:p>
    <w:p w14:paraId="6F395D43" w14:textId="77777777" w:rsidR="00DC13A8" w:rsidRDefault="0089582C" w:rsidP="006B16E1">
      <w:pPr>
        <w:ind w:firstLine="540"/>
        <w:jc w:val="both"/>
      </w:pPr>
      <w:r w:rsidRPr="00051138">
        <w:rPr>
          <w:b/>
        </w:rPr>
        <w:t>Акционерное общество «Объединенная транспортно-логистическая компания – Евразийский железнодорожный альянс» (АО «ОТЛК ЕРА»)</w:t>
      </w:r>
      <w:r w:rsidRPr="00051138">
        <w:t xml:space="preserve">, именуемое в дальнейшем «Заказчик», в лице </w:t>
      </w:r>
      <w:r w:rsidR="00DC69F8" w:rsidRPr="00051138">
        <w:t xml:space="preserve">Генерального директора </w:t>
      </w:r>
      <w:r w:rsidRPr="001646F9">
        <w:t xml:space="preserve">Грома Алексея Николаевича, действующего на основании Устава, с одной стороны, и </w:t>
      </w:r>
    </w:p>
    <w:p w14:paraId="5791ADC2" w14:textId="291EBC4A" w:rsidR="006B16E1" w:rsidRDefault="00203F6B" w:rsidP="006B16E1">
      <w:pPr>
        <w:ind w:firstLine="540"/>
        <w:jc w:val="both"/>
        <w:rPr>
          <w:color w:val="000000"/>
        </w:rPr>
      </w:pPr>
      <w:r>
        <w:rPr>
          <w:b/>
        </w:rPr>
        <w:t>________________________________________________________________________</w:t>
      </w:r>
      <w:r w:rsidR="00DC13A8" w:rsidRPr="00DC13A8">
        <w:rPr>
          <w:b/>
        </w:rPr>
        <w:t>,</w:t>
      </w:r>
      <w:r w:rsidR="00DC13A8" w:rsidRPr="00DC13A8">
        <w:t xml:space="preserve"> </w:t>
      </w:r>
      <w:r w:rsidR="0089582C" w:rsidRPr="001646F9">
        <w:t xml:space="preserve">именуемое в дальнейшем «Экспедитор», </w:t>
      </w:r>
      <w:bookmarkStart w:id="0" w:name="_Hlk513715914"/>
      <w:r w:rsidR="0089582C" w:rsidRPr="001646F9">
        <w:t xml:space="preserve">в лице </w:t>
      </w:r>
      <w:r>
        <w:t>______________________________________</w:t>
      </w:r>
      <w:r w:rsidR="00DC13A8">
        <w:t xml:space="preserve">, </w:t>
      </w:r>
      <w:r w:rsidR="0089582C" w:rsidRPr="001646F9">
        <w:t xml:space="preserve">действующего на основании </w:t>
      </w:r>
      <w:bookmarkEnd w:id="0"/>
      <w:r>
        <w:t>_________________________________</w:t>
      </w:r>
      <w:r w:rsidR="0089582C" w:rsidRPr="001646F9">
        <w:t xml:space="preserve">, с другой стороны, далее совместно именуемые как «Стороны», заключили настоящий Договор </w:t>
      </w:r>
      <w:r w:rsidR="006B16E1" w:rsidRPr="001646F9">
        <w:rPr>
          <w:color w:val="000000"/>
        </w:rPr>
        <w:t>о нижеследующем:</w:t>
      </w:r>
    </w:p>
    <w:p w14:paraId="1B2A2D5D" w14:textId="77777777" w:rsidR="00203F6B" w:rsidRPr="00051138" w:rsidRDefault="00203F6B" w:rsidP="006B16E1">
      <w:pPr>
        <w:ind w:firstLine="540"/>
        <w:jc w:val="both"/>
        <w:rPr>
          <w:color w:val="000000"/>
        </w:rPr>
      </w:pPr>
    </w:p>
    <w:p w14:paraId="44CEF077" w14:textId="6E26D814" w:rsidR="00241710" w:rsidRDefault="00912D37" w:rsidP="00257D31">
      <w:pPr>
        <w:numPr>
          <w:ilvl w:val="0"/>
          <w:numId w:val="1"/>
        </w:numPr>
        <w:tabs>
          <w:tab w:val="clear" w:pos="1260"/>
          <w:tab w:val="left" w:pos="284"/>
        </w:tabs>
        <w:spacing w:before="100"/>
        <w:ind w:left="0" w:firstLine="0"/>
        <w:jc w:val="center"/>
        <w:rPr>
          <w:b/>
          <w:color w:val="000000"/>
        </w:rPr>
      </w:pPr>
      <w:r w:rsidRPr="00051138">
        <w:rPr>
          <w:b/>
          <w:color w:val="000000"/>
        </w:rPr>
        <w:t>ПРЕДМЕТ ДОГОВОРА</w:t>
      </w:r>
    </w:p>
    <w:p w14:paraId="71343181" w14:textId="77777777" w:rsidR="00575D49" w:rsidRPr="00051138" w:rsidRDefault="00A30043" w:rsidP="003A7211">
      <w:pPr>
        <w:pStyle w:val="a5"/>
        <w:numPr>
          <w:ilvl w:val="1"/>
          <w:numId w:val="1"/>
        </w:numPr>
        <w:ind w:left="720" w:hanging="720"/>
      </w:pPr>
      <w:r w:rsidRPr="00051138">
        <w:t xml:space="preserve">Настоящий договор регулирует взаимоотношения Сторон при осуществлении </w:t>
      </w:r>
      <w:r w:rsidR="0089582C" w:rsidRPr="00051138">
        <w:t>Экспедитором</w:t>
      </w:r>
      <w:r w:rsidRPr="00051138">
        <w:t xml:space="preserve"> </w:t>
      </w:r>
      <w:r w:rsidR="006A4B70">
        <w:t xml:space="preserve">оказания </w:t>
      </w:r>
      <w:r w:rsidRPr="00051138">
        <w:t>транспортно-экспеди</w:t>
      </w:r>
      <w:r w:rsidR="006A4B70">
        <w:t>ционных</w:t>
      </w:r>
      <w:r w:rsidRPr="00051138">
        <w:t xml:space="preserve"> </w:t>
      </w:r>
      <w:r w:rsidR="006A4B70">
        <w:t>услуг в отношении</w:t>
      </w:r>
      <w:r w:rsidR="006A4B70" w:rsidRPr="00051138">
        <w:t xml:space="preserve"> </w:t>
      </w:r>
      <w:r w:rsidR="007A7921" w:rsidRPr="00051138">
        <w:t>груженного/</w:t>
      </w:r>
      <w:r w:rsidR="00CE1EF2" w:rsidRPr="00051138">
        <w:t>порожнего</w:t>
      </w:r>
      <w:r w:rsidRPr="00051138">
        <w:t xml:space="preserve"> собственного</w:t>
      </w:r>
      <w:r w:rsidR="00A87196" w:rsidRPr="00051138">
        <w:t>,</w:t>
      </w:r>
      <w:r w:rsidRPr="00051138">
        <w:t xml:space="preserve"> арендованного</w:t>
      </w:r>
      <w:r w:rsidR="006A4B70">
        <w:t>,</w:t>
      </w:r>
      <w:r w:rsidR="00A87196" w:rsidRPr="00051138">
        <w:t xml:space="preserve"> находящегося в лизинге</w:t>
      </w:r>
      <w:r w:rsidR="003A7211" w:rsidRPr="00051138">
        <w:t xml:space="preserve"> </w:t>
      </w:r>
      <w:r w:rsidR="006A4B70">
        <w:t xml:space="preserve">или на иных законных основаниях </w:t>
      </w:r>
      <w:r w:rsidR="003A7211" w:rsidRPr="00051138">
        <w:t xml:space="preserve">железнодорожного </w:t>
      </w:r>
      <w:r w:rsidRPr="00051138">
        <w:t>подвижного состава</w:t>
      </w:r>
      <w:r w:rsidR="003A7211" w:rsidRPr="00051138">
        <w:t xml:space="preserve"> (вагонов)</w:t>
      </w:r>
      <w:r w:rsidRPr="00051138">
        <w:t xml:space="preserve"> Заказчика</w:t>
      </w:r>
      <w:r w:rsidR="00CE1EF2" w:rsidRPr="00051138">
        <w:t xml:space="preserve"> на территории Республики Узбекистан</w:t>
      </w:r>
      <w:r w:rsidR="002B7273" w:rsidRPr="00051138">
        <w:t xml:space="preserve"> (далее -Услуги)</w:t>
      </w:r>
      <w:r w:rsidR="00A30020" w:rsidRPr="00051138">
        <w:t>.</w:t>
      </w:r>
      <w:r w:rsidR="00A87196" w:rsidRPr="00051138">
        <w:t xml:space="preserve"> </w:t>
      </w:r>
    </w:p>
    <w:p w14:paraId="7A5C0ECE" w14:textId="77777777" w:rsidR="00575D49" w:rsidRPr="00051138" w:rsidRDefault="00575D49" w:rsidP="003A7211">
      <w:pPr>
        <w:pStyle w:val="a5"/>
        <w:numPr>
          <w:ilvl w:val="1"/>
          <w:numId w:val="1"/>
        </w:numPr>
        <w:ind w:left="720" w:hanging="720"/>
        <w:rPr>
          <w:color w:val="000000"/>
        </w:rPr>
      </w:pPr>
      <w:r w:rsidRPr="00051138">
        <w:t xml:space="preserve">В рамках настоящего Договора, </w:t>
      </w:r>
      <w:r w:rsidR="00DC69F8" w:rsidRPr="00051138">
        <w:rPr>
          <w:color w:val="000000"/>
        </w:rPr>
        <w:t xml:space="preserve">Экспедитор </w:t>
      </w:r>
      <w:r w:rsidRPr="00051138">
        <w:t>по заявкам Заказчика</w:t>
      </w:r>
      <w:r w:rsidR="00DC69F8" w:rsidRPr="00051138">
        <w:rPr>
          <w:color w:val="000000"/>
        </w:rPr>
        <w:t xml:space="preserve"> оказывает </w:t>
      </w:r>
      <w:r w:rsidR="002B7273" w:rsidRPr="00051138">
        <w:t>У</w:t>
      </w:r>
      <w:r w:rsidR="00DC69F8" w:rsidRPr="00051138">
        <w:t>слуги,</w:t>
      </w:r>
      <w:r w:rsidR="00DC69F8" w:rsidRPr="00051138">
        <w:rPr>
          <w:color w:val="000000"/>
        </w:rPr>
        <w:t xml:space="preserve"> указанные в приложениях к настоящему Договору</w:t>
      </w:r>
      <w:r w:rsidR="00DC69F8" w:rsidRPr="00051138">
        <w:t>.</w:t>
      </w:r>
    </w:p>
    <w:p w14:paraId="38B0F93C" w14:textId="77777777" w:rsidR="004C0E06" w:rsidRPr="00051138" w:rsidRDefault="00690BC2" w:rsidP="004C0E06">
      <w:pPr>
        <w:pStyle w:val="a5"/>
        <w:numPr>
          <w:ilvl w:val="1"/>
          <w:numId w:val="1"/>
        </w:numPr>
        <w:ind w:left="720" w:hanging="720"/>
        <w:rPr>
          <w:color w:val="000000"/>
        </w:rPr>
      </w:pPr>
      <w:r w:rsidRPr="00051138">
        <w:rPr>
          <w:color w:val="000000"/>
        </w:rPr>
        <w:t>Заказчик</w:t>
      </w:r>
      <w:r w:rsidR="006B16E1" w:rsidRPr="00051138">
        <w:rPr>
          <w:color w:val="000000"/>
        </w:rPr>
        <w:t xml:space="preserve"> </w:t>
      </w:r>
      <w:r w:rsidR="004207D3" w:rsidRPr="00051138">
        <w:rPr>
          <w:color w:val="000000"/>
        </w:rPr>
        <w:t>о</w:t>
      </w:r>
      <w:r w:rsidR="006B16E1" w:rsidRPr="00051138">
        <w:rPr>
          <w:color w:val="000000"/>
        </w:rPr>
        <w:t xml:space="preserve">плачивает </w:t>
      </w:r>
      <w:r w:rsidR="004207D3" w:rsidRPr="00051138">
        <w:rPr>
          <w:color w:val="000000"/>
        </w:rPr>
        <w:t xml:space="preserve">оказанные </w:t>
      </w:r>
      <w:r w:rsidR="0089582C" w:rsidRPr="00051138">
        <w:rPr>
          <w:color w:val="000000"/>
        </w:rPr>
        <w:t>Экспедитором</w:t>
      </w:r>
      <w:r w:rsidR="006B16E1" w:rsidRPr="00051138">
        <w:rPr>
          <w:color w:val="000000"/>
        </w:rPr>
        <w:t xml:space="preserve"> </w:t>
      </w:r>
      <w:r w:rsidR="002B7273" w:rsidRPr="00051138">
        <w:rPr>
          <w:color w:val="000000"/>
        </w:rPr>
        <w:t xml:space="preserve">Услуги </w:t>
      </w:r>
      <w:r w:rsidR="004207D3" w:rsidRPr="00051138">
        <w:rPr>
          <w:color w:val="000000"/>
        </w:rPr>
        <w:t xml:space="preserve">в размере, сроки и </w:t>
      </w:r>
      <w:r w:rsidR="006B16E1" w:rsidRPr="00051138">
        <w:rPr>
          <w:color w:val="000000"/>
        </w:rPr>
        <w:t>на усло</w:t>
      </w:r>
      <w:r w:rsidR="005F0BD3" w:rsidRPr="00051138">
        <w:rPr>
          <w:color w:val="000000"/>
        </w:rPr>
        <w:t xml:space="preserve">виях, </w:t>
      </w:r>
      <w:r w:rsidR="004207D3" w:rsidRPr="00051138">
        <w:rPr>
          <w:color w:val="000000"/>
        </w:rPr>
        <w:t>предусмотренных настоящим Договором,</w:t>
      </w:r>
      <w:r w:rsidR="005F0BD3" w:rsidRPr="00051138">
        <w:rPr>
          <w:color w:val="000000"/>
        </w:rPr>
        <w:t xml:space="preserve"> </w:t>
      </w:r>
      <w:r w:rsidR="00E158B6" w:rsidRPr="00051138">
        <w:rPr>
          <w:color w:val="000000"/>
        </w:rPr>
        <w:t>дополнительны</w:t>
      </w:r>
      <w:r w:rsidR="004207D3" w:rsidRPr="00051138">
        <w:rPr>
          <w:color w:val="000000"/>
        </w:rPr>
        <w:t>ми</w:t>
      </w:r>
      <w:r w:rsidR="00E158B6" w:rsidRPr="00051138">
        <w:rPr>
          <w:color w:val="000000"/>
        </w:rPr>
        <w:t xml:space="preserve"> соглашения</w:t>
      </w:r>
      <w:r w:rsidR="004207D3" w:rsidRPr="00051138">
        <w:rPr>
          <w:color w:val="000000"/>
        </w:rPr>
        <w:t>ми</w:t>
      </w:r>
      <w:r w:rsidR="00E158B6" w:rsidRPr="00051138">
        <w:rPr>
          <w:color w:val="000000"/>
        </w:rPr>
        <w:t xml:space="preserve"> и </w:t>
      </w:r>
      <w:r w:rsidR="005F0BD3" w:rsidRPr="00051138">
        <w:rPr>
          <w:color w:val="000000"/>
        </w:rPr>
        <w:t>п</w:t>
      </w:r>
      <w:r w:rsidR="006B16E1" w:rsidRPr="00051138">
        <w:rPr>
          <w:color w:val="000000"/>
        </w:rPr>
        <w:t>риложения</w:t>
      </w:r>
      <w:r w:rsidR="004207D3" w:rsidRPr="00051138">
        <w:rPr>
          <w:color w:val="000000"/>
        </w:rPr>
        <w:t>ми</w:t>
      </w:r>
      <w:r w:rsidR="006B16E1" w:rsidRPr="00051138">
        <w:rPr>
          <w:color w:val="000000"/>
        </w:rPr>
        <w:t xml:space="preserve"> к </w:t>
      </w:r>
      <w:r w:rsidR="004207D3" w:rsidRPr="00051138">
        <w:rPr>
          <w:color w:val="000000"/>
        </w:rPr>
        <w:t>нему</w:t>
      </w:r>
      <w:r w:rsidR="006B16E1" w:rsidRPr="00051138">
        <w:rPr>
          <w:color w:val="000000"/>
        </w:rPr>
        <w:t>.</w:t>
      </w:r>
    </w:p>
    <w:p w14:paraId="78564B22" w14:textId="77777777" w:rsidR="004C0E06" w:rsidRPr="00051138" w:rsidRDefault="0089582C" w:rsidP="004C0E06">
      <w:pPr>
        <w:pStyle w:val="a5"/>
        <w:numPr>
          <w:ilvl w:val="1"/>
          <w:numId w:val="1"/>
        </w:numPr>
        <w:tabs>
          <w:tab w:val="num" w:pos="-1560"/>
        </w:tabs>
        <w:ind w:left="720" w:hanging="720"/>
        <w:rPr>
          <w:color w:val="000000"/>
        </w:rPr>
      </w:pPr>
      <w:r w:rsidRPr="00051138">
        <w:rPr>
          <w:color w:val="000000"/>
        </w:rPr>
        <w:t>Экспедитор</w:t>
      </w:r>
      <w:r w:rsidR="006B16E1" w:rsidRPr="00051138">
        <w:rPr>
          <w:color w:val="000000"/>
        </w:rPr>
        <w:t xml:space="preserve"> для выполнения </w:t>
      </w:r>
      <w:r w:rsidR="003A7211" w:rsidRPr="00051138">
        <w:rPr>
          <w:color w:val="000000"/>
        </w:rPr>
        <w:t>обязательств по настоящему Договору</w:t>
      </w:r>
      <w:r w:rsidR="005F0BD3" w:rsidRPr="00051138">
        <w:rPr>
          <w:color w:val="000000"/>
        </w:rPr>
        <w:t xml:space="preserve"> вправе привлекать </w:t>
      </w:r>
      <w:r w:rsidR="006B16E1" w:rsidRPr="00051138">
        <w:rPr>
          <w:color w:val="000000"/>
        </w:rPr>
        <w:t xml:space="preserve">третьих лиц. Возложение исполнения обязательств на третьих лиц не освобождает </w:t>
      </w:r>
      <w:r w:rsidRPr="00051138">
        <w:rPr>
          <w:color w:val="000000"/>
        </w:rPr>
        <w:t>Экспедитора</w:t>
      </w:r>
      <w:r w:rsidR="006B16E1" w:rsidRPr="00051138">
        <w:rPr>
          <w:color w:val="000000"/>
        </w:rPr>
        <w:t xml:space="preserve"> от ответственности перед </w:t>
      </w:r>
      <w:r w:rsidR="00690BC2" w:rsidRPr="00051138">
        <w:rPr>
          <w:color w:val="000000"/>
        </w:rPr>
        <w:t>Заказчик</w:t>
      </w:r>
      <w:r w:rsidR="006B16E1" w:rsidRPr="00051138">
        <w:rPr>
          <w:color w:val="000000"/>
        </w:rPr>
        <w:t>ом за надлежащее исполнение настоящего Договора.</w:t>
      </w:r>
    </w:p>
    <w:p w14:paraId="218D5D7A" w14:textId="77777777" w:rsidR="006B16E1" w:rsidRPr="00051138" w:rsidRDefault="006B16E1" w:rsidP="004C0E06">
      <w:pPr>
        <w:pStyle w:val="a5"/>
        <w:numPr>
          <w:ilvl w:val="1"/>
          <w:numId w:val="1"/>
        </w:numPr>
        <w:tabs>
          <w:tab w:val="num" w:pos="-1560"/>
        </w:tabs>
        <w:ind w:left="720" w:hanging="720"/>
        <w:rPr>
          <w:color w:val="000000"/>
        </w:rPr>
      </w:pPr>
      <w:r w:rsidRPr="00051138">
        <w:rPr>
          <w:color w:val="000000"/>
        </w:rPr>
        <w:t>Деятельность Сторон</w:t>
      </w:r>
      <w:r w:rsidR="007516FF" w:rsidRPr="00051138">
        <w:rPr>
          <w:color w:val="000000"/>
        </w:rPr>
        <w:t xml:space="preserve"> по настоящему Договору</w:t>
      </w:r>
      <w:r w:rsidRPr="00051138">
        <w:rPr>
          <w:color w:val="000000"/>
        </w:rPr>
        <w:t xml:space="preserve"> регламентируется </w:t>
      </w:r>
      <w:r w:rsidR="00267C26" w:rsidRPr="00051138">
        <w:rPr>
          <w:color w:val="000000"/>
        </w:rPr>
        <w:t>действующим законодательством Республики Узбекистан, Соглашением о международном грузовом сообщении (СМГС)</w:t>
      </w:r>
      <w:r w:rsidR="003A7211" w:rsidRPr="00051138">
        <w:rPr>
          <w:color w:val="000000"/>
        </w:rPr>
        <w:t>, Уставом железной дороги Республики Узбекистан</w:t>
      </w:r>
      <w:r w:rsidR="00267C26" w:rsidRPr="00051138">
        <w:rPr>
          <w:color w:val="000000"/>
        </w:rPr>
        <w:t xml:space="preserve"> </w:t>
      </w:r>
      <w:r w:rsidRPr="00051138">
        <w:rPr>
          <w:color w:val="000000"/>
        </w:rPr>
        <w:t>и Правилами перевозок грузов на железнодорожном транспорте</w:t>
      </w:r>
      <w:r w:rsidR="00622925" w:rsidRPr="00051138">
        <w:rPr>
          <w:color w:val="000000"/>
        </w:rPr>
        <w:t xml:space="preserve"> Республики Узбекистан</w:t>
      </w:r>
      <w:r w:rsidRPr="00051138">
        <w:rPr>
          <w:color w:val="000000"/>
        </w:rPr>
        <w:t>.</w:t>
      </w:r>
    </w:p>
    <w:p w14:paraId="28248E79" w14:textId="77777777" w:rsidR="0041122B" w:rsidRPr="00051138" w:rsidRDefault="0041122B" w:rsidP="00257D31">
      <w:pPr>
        <w:numPr>
          <w:ilvl w:val="0"/>
          <w:numId w:val="1"/>
        </w:numPr>
        <w:tabs>
          <w:tab w:val="clear" w:pos="1260"/>
          <w:tab w:val="left" w:pos="284"/>
        </w:tabs>
        <w:spacing w:before="100"/>
        <w:ind w:left="0" w:firstLine="0"/>
        <w:jc w:val="center"/>
        <w:rPr>
          <w:b/>
        </w:rPr>
      </w:pPr>
      <w:r w:rsidRPr="00257D31">
        <w:rPr>
          <w:b/>
        </w:rPr>
        <w:t>ПОРЯДОК</w:t>
      </w:r>
      <w:r w:rsidRPr="00051138">
        <w:rPr>
          <w:b/>
        </w:rPr>
        <w:t xml:space="preserve"> СОГЛАСОВАНИЯ ЗАЯВОК</w:t>
      </w:r>
    </w:p>
    <w:p w14:paraId="1D7A752D" w14:textId="1F16E076" w:rsidR="0041122B" w:rsidRPr="00051138" w:rsidRDefault="004E6B2B" w:rsidP="0041122B">
      <w:pPr>
        <w:pStyle w:val="af"/>
        <w:numPr>
          <w:ilvl w:val="1"/>
          <w:numId w:val="10"/>
        </w:numPr>
        <w:ind w:left="709" w:hanging="709"/>
        <w:jc w:val="both"/>
      </w:pPr>
      <w:r>
        <w:t>Н</w:t>
      </w:r>
      <w:r w:rsidR="00D3246F" w:rsidRPr="00051138">
        <w:t xml:space="preserve">е позднее 5 (пяти) календарных дней </w:t>
      </w:r>
      <w:r w:rsidR="0041122B" w:rsidRPr="00051138">
        <w:t xml:space="preserve">до начала перевозки грузов </w:t>
      </w:r>
      <w:r w:rsidR="00F672ED">
        <w:t xml:space="preserve">Заказчик </w:t>
      </w:r>
      <w:r w:rsidR="0041122B" w:rsidRPr="00051138">
        <w:t xml:space="preserve">отправляет Экспедитору </w:t>
      </w:r>
      <w:r w:rsidR="00D76BAE" w:rsidRPr="00051138">
        <w:t xml:space="preserve">по </w:t>
      </w:r>
      <w:r w:rsidR="0041122B" w:rsidRPr="00051138">
        <w:t>электронной почт</w:t>
      </w:r>
      <w:r w:rsidR="00D76BAE" w:rsidRPr="00051138">
        <w:t>е</w:t>
      </w:r>
      <w:r w:rsidR="0041122B" w:rsidRPr="00051138">
        <w:t xml:space="preserve"> по адресам</w:t>
      </w:r>
      <w:r w:rsidR="00707DA3">
        <w:t>:</w:t>
      </w:r>
      <w:r w:rsidR="0041122B" w:rsidRPr="00051138">
        <w:t xml:space="preserve"> </w:t>
      </w:r>
      <w:r w:rsidR="001646F9">
        <w:t>__________________</w:t>
      </w:r>
      <w:r w:rsidR="0041122B" w:rsidRPr="00051138">
        <w:t xml:space="preserve">, </w:t>
      </w:r>
      <w:r w:rsidR="00D94BEF" w:rsidRPr="00051138">
        <w:t>Заявку</w:t>
      </w:r>
      <w:r w:rsidR="0041122B" w:rsidRPr="00051138">
        <w:t>, форма которой согласована Сторонами в Приложени</w:t>
      </w:r>
      <w:r w:rsidR="00D94BEF" w:rsidRPr="00051138">
        <w:t>и</w:t>
      </w:r>
      <w:r w:rsidR="0041122B" w:rsidRPr="00051138">
        <w:t xml:space="preserve"> №</w:t>
      </w:r>
      <w:r w:rsidR="00912D37" w:rsidRPr="00051138">
        <w:t xml:space="preserve"> </w:t>
      </w:r>
      <w:r w:rsidR="0041122B" w:rsidRPr="00051138">
        <w:t>1 к настоящему Договору (далее – Заявка).</w:t>
      </w:r>
    </w:p>
    <w:p w14:paraId="7DEE022E" w14:textId="4E839317" w:rsidR="00D3246F" w:rsidRPr="0048709C" w:rsidRDefault="0041122B" w:rsidP="0041122B">
      <w:pPr>
        <w:pStyle w:val="af"/>
        <w:numPr>
          <w:ilvl w:val="1"/>
          <w:numId w:val="10"/>
        </w:numPr>
        <w:ind w:left="709" w:hanging="709"/>
        <w:jc w:val="both"/>
      </w:pPr>
      <w:r w:rsidRPr="00051138">
        <w:t xml:space="preserve">Экспедитор, получив Заявку, в течение 1 (одного) рабочего дня согласовывает ее путем подписания или отказывается от согласования, направляя Заказчику письменный мотивированный отказ. Согласованная (подписанная) Экспедитором Заявка либо мотивированный отказ отправляются Заказчику </w:t>
      </w:r>
      <w:r w:rsidRPr="0048709C">
        <w:t xml:space="preserve">электронной почтой по </w:t>
      </w:r>
      <w:proofErr w:type="gramStart"/>
      <w:r w:rsidRPr="0048709C">
        <w:t>адресам</w:t>
      </w:r>
      <w:r w:rsidR="00707DA3">
        <w:t xml:space="preserve">: </w:t>
      </w:r>
      <w:r w:rsidR="00707DA3" w:rsidRPr="004A50D2">
        <w:t xml:space="preserve"> _</w:t>
      </w:r>
      <w:proofErr w:type="gramEnd"/>
      <w:r w:rsidR="00707DA3" w:rsidRPr="004A50D2">
        <w:t>___________</w:t>
      </w:r>
      <w:r w:rsidR="00D3246F" w:rsidRPr="0048709C">
        <w:t>.</w:t>
      </w:r>
    </w:p>
    <w:p w14:paraId="2ED69FD0" w14:textId="77777777" w:rsidR="00D3246F" w:rsidRPr="00051138" w:rsidRDefault="0041122B" w:rsidP="00D3246F">
      <w:pPr>
        <w:pStyle w:val="af"/>
        <w:numPr>
          <w:ilvl w:val="1"/>
          <w:numId w:val="10"/>
        </w:numPr>
        <w:ind w:left="709" w:hanging="709"/>
        <w:jc w:val="both"/>
        <w:rPr>
          <w:b/>
          <w:color w:val="000000"/>
        </w:rPr>
      </w:pPr>
      <w:r w:rsidRPr="00051138">
        <w:t>В случае неполучения Заказчиком в указанный в п. 2.2. срок подписанной заявки или мотивированного отказа заявка считается согласованной Экспедитором в полном объеме.</w:t>
      </w:r>
    </w:p>
    <w:p w14:paraId="7ABDC733" w14:textId="569FC539" w:rsidR="0041122B" w:rsidRPr="00051138" w:rsidRDefault="0041122B" w:rsidP="00D3246F">
      <w:pPr>
        <w:pStyle w:val="af"/>
        <w:numPr>
          <w:ilvl w:val="1"/>
          <w:numId w:val="10"/>
        </w:numPr>
        <w:ind w:left="709" w:hanging="709"/>
        <w:jc w:val="both"/>
        <w:rPr>
          <w:b/>
          <w:color w:val="000000"/>
        </w:rPr>
      </w:pPr>
      <w:r w:rsidRPr="00051138">
        <w:t xml:space="preserve">Стороны предусматривают возможность дополнительного оперативного согласования изменений в ранее согласованных Экспедитором Заявках. Экспедитор в течение 8 (восьми) часов с момента получения запроса на изменения от Заказчика заверяет изменения в ранее согласованной заявке подписью надлежаще </w:t>
      </w:r>
      <w:r w:rsidRPr="00051138">
        <w:lastRenderedPageBreak/>
        <w:t xml:space="preserve">уполномоченного лица и возвращает ее Заказчику </w:t>
      </w:r>
      <w:r w:rsidRPr="0048709C">
        <w:t>по адрес</w:t>
      </w:r>
      <w:r w:rsidR="00D3246F" w:rsidRPr="0048709C">
        <w:t>ам</w:t>
      </w:r>
      <w:r w:rsidRPr="0048709C">
        <w:t xml:space="preserve"> электронной почты</w:t>
      </w:r>
      <w:r w:rsidR="00241710">
        <w:t xml:space="preserve">: </w:t>
      </w:r>
      <w:r w:rsidR="003A0F4E" w:rsidRPr="004A50D2">
        <w:t>_____________</w:t>
      </w:r>
      <w:r w:rsidRPr="0048709C">
        <w:t>.</w:t>
      </w:r>
    </w:p>
    <w:p w14:paraId="5D8FEB28" w14:textId="77777777" w:rsidR="00D94BEF" w:rsidRPr="00051138" w:rsidRDefault="00D94BEF" w:rsidP="00D3246F">
      <w:pPr>
        <w:pStyle w:val="af"/>
        <w:numPr>
          <w:ilvl w:val="1"/>
          <w:numId w:val="10"/>
        </w:numPr>
        <w:ind w:left="709" w:hanging="709"/>
        <w:jc w:val="both"/>
        <w:rPr>
          <w:b/>
          <w:color w:val="000000"/>
        </w:rPr>
      </w:pPr>
      <w:r w:rsidRPr="00051138">
        <w:t xml:space="preserve">В случае подтверждения Заказа Экспедитор направляет </w:t>
      </w:r>
      <w:r w:rsidR="004E0D32" w:rsidRPr="00051138">
        <w:t>Заказчик</w:t>
      </w:r>
      <w:r w:rsidRPr="00051138">
        <w:t>у инструкции по оформлению железнодорожных накладных и счет на предварительную оплату, если иное не предусмотрено в приложениях к настоящему Договору.</w:t>
      </w:r>
    </w:p>
    <w:p w14:paraId="753D52A4" w14:textId="77777777" w:rsidR="00D94BEF" w:rsidRPr="00051138" w:rsidRDefault="00D94BEF" w:rsidP="00D94BEF">
      <w:pPr>
        <w:pStyle w:val="af"/>
        <w:numPr>
          <w:ilvl w:val="1"/>
          <w:numId w:val="10"/>
        </w:numPr>
        <w:ind w:left="709" w:hanging="709"/>
        <w:jc w:val="both"/>
        <w:rPr>
          <w:b/>
          <w:color w:val="000000"/>
        </w:rPr>
      </w:pPr>
      <w:r w:rsidRPr="00051138">
        <w:t xml:space="preserve">После </w:t>
      </w:r>
      <w:r w:rsidR="002B7273" w:rsidRPr="00051138">
        <w:t>согласования Заказа</w:t>
      </w:r>
      <w:r w:rsidRPr="00051138">
        <w:t xml:space="preserve"> </w:t>
      </w:r>
      <w:r w:rsidR="004E0D32" w:rsidRPr="00051138">
        <w:t>Заказчик</w:t>
      </w:r>
      <w:r w:rsidRPr="00051138">
        <w:t xml:space="preserve">, не позднее 2 (двух) календарных дней до начала перевозки, направляет Экспедитору </w:t>
      </w:r>
      <w:r w:rsidR="002B7273" w:rsidRPr="00051138">
        <w:t>необходимую для оказания Услуг информацию.</w:t>
      </w:r>
    </w:p>
    <w:p w14:paraId="4C985A1C" w14:textId="77777777" w:rsidR="00D94BEF" w:rsidRPr="00051138" w:rsidRDefault="00D94BEF" w:rsidP="00CE73A3">
      <w:pPr>
        <w:pStyle w:val="af"/>
        <w:numPr>
          <w:ilvl w:val="1"/>
          <w:numId w:val="10"/>
        </w:numPr>
        <w:ind w:left="709" w:hanging="709"/>
        <w:jc w:val="both"/>
        <w:rPr>
          <w:b/>
          <w:color w:val="000000"/>
        </w:rPr>
      </w:pPr>
      <w:r w:rsidRPr="00051138">
        <w:t xml:space="preserve">После получения </w:t>
      </w:r>
      <w:r w:rsidR="002B7273" w:rsidRPr="00051138">
        <w:t>информации</w:t>
      </w:r>
      <w:r w:rsidRPr="00051138">
        <w:t>, указанн</w:t>
      </w:r>
      <w:r w:rsidR="002B7273" w:rsidRPr="00051138">
        <w:t>ой</w:t>
      </w:r>
      <w:r w:rsidRPr="00051138">
        <w:t xml:space="preserve"> в п. 2.</w:t>
      </w:r>
      <w:r w:rsidR="002B7273" w:rsidRPr="00051138">
        <w:t>6</w:t>
      </w:r>
      <w:r w:rsidRPr="00051138">
        <w:t xml:space="preserve">. настоящего Договора, Экспедитор, формирует счет на оплату Услуг и направляет его </w:t>
      </w:r>
      <w:r w:rsidR="004E0D32" w:rsidRPr="00051138">
        <w:t>Заказчик</w:t>
      </w:r>
      <w:r w:rsidRPr="00051138">
        <w:t>у.</w:t>
      </w:r>
      <w:r w:rsidR="002B7273" w:rsidRPr="00051138">
        <w:t xml:space="preserve"> Заказчик производит оплату Услуг Экспедитора согласно разделу 4 настоящего Договора.</w:t>
      </w:r>
    </w:p>
    <w:p w14:paraId="3B765201" w14:textId="77777777" w:rsidR="006B16E1" w:rsidRPr="00051138" w:rsidRDefault="00F064FD" w:rsidP="00257D31">
      <w:pPr>
        <w:numPr>
          <w:ilvl w:val="0"/>
          <w:numId w:val="1"/>
        </w:numPr>
        <w:tabs>
          <w:tab w:val="clear" w:pos="1260"/>
          <w:tab w:val="left" w:pos="284"/>
        </w:tabs>
        <w:spacing w:before="100"/>
        <w:ind w:left="0" w:firstLine="0"/>
        <w:jc w:val="center"/>
        <w:rPr>
          <w:b/>
          <w:color w:val="000000"/>
        </w:rPr>
      </w:pPr>
      <w:r w:rsidRPr="00257D31">
        <w:rPr>
          <w:b/>
        </w:rPr>
        <w:t>ОБЯЗАТЕЛЬСТВА</w:t>
      </w:r>
      <w:r w:rsidRPr="00051138">
        <w:rPr>
          <w:b/>
          <w:color w:val="000000"/>
        </w:rPr>
        <w:t xml:space="preserve"> СТОРОН</w:t>
      </w:r>
    </w:p>
    <w:p w14:paraId="4534CA5A" w14:textId="77777777" w:rsidR="006B16E1" w:rsidRPr="00051138" w:rsidRDefault="006B16E1" w:rsidP="006E5F7C">
      <w:pPr>
        <w:pStyle w:val="a5"/>
        <w:numPr>
          <w:ilvl w:val="1"/>
          <w:numId w:val="1"/>
        </w:numPr>
        <w:ind w:left="709" w:hanging="709"/>
        <w:rPr>
          <w:color w:val="000000"/>
        </w:rPr>
      </w:pPr>
      <w:r w:rsidRPr="00051138">
        <w:rPr>
          <w:color w:val="000000"/>
        </w:rPr>
        <w:t>Обязательства</w:t>
      </w:r>
      <w:r w:rsidR="003D4BBB" w:rsidRPr="00051138">
        <w:rPr>
          <w:color w:val="000000"/>
        </w:rPr>
        <w:t xml:space="preserve"> и права</w:t>
      </w:r>
      <w:r w:rsidRPr="00051138">
        <w:rPr>
          <w:color w:val="000000"/>
        </w:rPr>
        <w:t xml:space="preserve"> </w:t>
      </w:r>
      <w:r w:rsidR="0089582C" w:rsidRPr="00051138">
        <w:rPr>
          <w:color w:val="000000"/>
        </w:rPr>
        <w:t>Экспедитора</w:t>
      </w:r>
      <w:r w:rsidRPr="00051138">
        <w:rPr>
          <w:color w:val="000000"/>
        </w:rPr>
        <w:t>:</w:t>
      </w:r>
    </w:p>
    <w:p w14:paraId="1543BE4F" w14:textId="77777777" w:rsidR="0041122B" w:rsidRPr="00051138" w:rsidRDefault="002B7273" w:rsidP="006E5F7C">
      <w:pPr>
        <w:keepLines/>
        <w:numPr>
          <w:ilvl w:val="2"/>
          <w:numId w:val="1"/>
        </w:numPr>
        <w:shd w:val="clear" w:color="auto" w:fill="FFFFFF"/>
        <w:suppressAutoHyphens/>
        <w:spacing w:line="216" w:lineRule="auto"/>
        <w:ind w:left="709" w:right="-34" w:hanging="709"/>
        <w:jc w:val="both"/>
        <w:rPr>
          <w:color w:val="000000"/>
        </w:rPr>
      </w:pPr>
      <w:r w:rsidRPr="00051138">
        <w:t xml:space="preserve">Экспедитор обязан </w:t>
      </w:r>
      <w:r w:rsidR="0041122B" w:rsidRPr="00051138">
        <w:t>принимать от Заказчика Заявки, дополнения к ним и согласовывать их в соответствии с порядком, установленным Сторонами в разделе 2 настоящего Договора;</w:t>
      </w:r>
    </w:p>
    <w:p w14:paraId="62E8877B" w14:textId="77777777" w:rsidR="003D4BBB" w:rsidRPr="00051138" w:rsidRDefault="002B7273" w:rsidP="00C11347">
      <w:pPr>
        <w:keepLines/>
        <w:numPr>
          <w:ilvl w:val="2"/>
          <w:numId w:val="1"/>
        </w:numPr>
        <w:shd w:val="clear" w:color="auto" w:fill="FFFFFF"/>
        <w:suppressAutoHyphens/>
        <w:spacing w:line="216" w:lineRule="auto"/>
        <w:ind w:left="709" w:right="-34" w:hanging="709"/>
        <w:jc w:val="both"/>
        <w:rPr>
          <w:color w:val="000000"/>
        </w:rPr>
      </w:pPr>
      <w:r w:rsidRPr="00051138">
        <w:t xml:space="preserve">Экспедитор обязан при необходимости </w:t>
      </w:r>
      <w:r w:rsidR="003D4BBB" w:rsidRPr="00051138">
        <w:t xml:space="preserve">предоставить </w:t>
      </w:r>
      <w:r w:rsidR="004E0D32" w:rsidRPr="00051138">
        <w:t>Заказчик</w:t>
      </w:r>
      <w:r w:rsidR="003D4BBB" w:rsidRPr="00051138">
        <w:t xml:space="preserve">у письменные инструкции для заполнения перевозочных документов с указанием индивидуальных переменных кодов перевозки и других требований, необходимых </w:t>
      </w:r>
      <w:r w:rsidR="00CB7836" w:rsidRPr="00051138">
        <w:t>для оказания Услуг</w:t>
      </w:r>
      <w:r w:rsidR="003D4BBB" w:rsidRPr="00051138">
        <w:t>;</w:t>
      </w:r>
    </w:p>
    <w:p w14:paraId="0DA26F06" w14:textId="77777777" w:rsidR="00C11347" w:rsidRPr="00051138" w:rsidRDefault="002B7273" w:rsidP="00C11347">
      <w:pPr>
        <w:keepLines/>
        <w:numPr>
          <w:ilvl w:val="2"/>
          <w:numId w:val="1"/>
        </w:numPr>
        <w:shd w:val="clear" w:color="auto" w:fill="FFFFFF"/>
        <w:suppressAutoHyphens/>
        <w:spacing w:line="216" w:lineRule="auto"/>
        <w:ind w:left="709" w:right="-34" w:hanging="709"/>
        <w:jc w:val="both"/>
        <w:rPr>
          <w:color w:val="000000"/>
        </w:rPr>
      </w:pPr>
      <w:r w:rsidRPr="00051138">
        <w:t>Экспедитор обязан</w:t>
      </w:r>
      <w:r w:rsidR="00CB7836" w:rsidRPr="00051138">
        <w:t xml:space="preserve"> оказывать Услуги</w:t>
      </w:r>
      <w:r w:rsidRPr="00051138">
        <w:t xml:space="preserve"> </w:t>
      </w:r>
      <w:r w:rsidR="00912D37" w:rsidRPr="00051138">
        <w:rPr>
          <w:color w:val="000000"/>
        </w:rPr>
        <w:t xml:space="preserve">согласно </w:t>
      </w:r>
      <w:r w:rsidR="003A7211" w:rsidRPr="00051138">
        <w:rPr>
          <w:color w:val="000000"/>
        </w:rPr>
        <w:t>подтвержденной Заявке Заказчика</w:t>
      </w:r>
      <w:r w:rsidR="00C11347" w:rsidRPr="00051138">
        <w:t>;</w:t>
      </w:r>
    </w:p>
    <w:p w14:paraId="2B89FDE4" w14:textId="77777777" w:rsidR="006E5F7C" w:rsidRPr="00051138" w:rsidRDefault="00CB7836" w:rsidP="006E5F7C">
      <w:pPr>
        <w:keepLines/>
        <w:numPr>
          <w:ilvl w:val="2"/>
          <w:numId w:val="1"/>
        </w:numPr>
        <w:shd w:val="clear" w:color="auto" w:fill="FFFFFF"/>
        <w:suppressAutoHyphens/>
        <w:spacing w:line="216" w:lineRule="auto"/>
        <w:ind w:left="709" w:right="-34" w:hanging="709"/>
        <w:jc w:val="both"/>
        <w:rPr>
          <w:color w:val="000000"/>
        </w:rPr>
      </w:pPr>
      <w:r w:rsidRPr="00051138">
        <w:t xml:space="preserve">Экспедитор обязан </w:t>
      </w:r>
      <w:r w:rsidR="00912D37" w:rsidRPr="00051138">
        <w:rPr>
          <w:color w:val="000000"/>
        </w:rPr>
        <w:t xml:space="preserve">письменно </w:t>
      </w:r>
      <w:r w:rsidR="004B0FA6" w:rsidRPr="00051138">
        <w:rPr>
          <w:color w:val="000000"/>
        </w:rPr>
        <w:t>по электронной почте и</w:t>
      </w:r>
      <w:r w:rsidR="006B16E1" w:rsidRPr="00051138">
        <w:rPr>
          <w:color w:val="000000"/>
        </w:rPr>
        <w:t xml:space="preserve">нформировать </w:t>
      </w:r>
      <w:r w:rsidR="00690BC2" w:rsidRPr="00051138">
        <w:rPr>
          <w:color w:val="000000"/>
        </w:rPr>
        <w:t>Заказчик</w:t>
      </w:r>
      <w:r w:rsidR="006B16E1" w:rsidRPr="00051138">
        <w:rPr>
          <w:color w:val="000000"/>
        </w:rPr>
        <w:t xml:space="preserve">а обо всех обстоятельствах, препятствующих нормальному выполнению </w:t>
      </w:r>
      <w:r w:rsidRPr="00051138">
        <w:rPr>
          <w:color w:val="000000"/>
        </w:rPr>
        <w:t xml:space="preserve">Заказа </w:t>
      </w:r>
      <w:r w:rsidR="006B16E1" w:rsidRPr="00051138">
        <w:rPr>
          <w:color w:val="000000"/>
        </w:rPr>
        <w:t xml:space="preserve">или вызывающих невозможность </w:t>
      </w:r>
      <w:r w:rsidRPr="00051138">
        <w:rPr>
          <w:color w:val="000000"/>
        </w:rPr>
        <w:t xml:space="preserve">его </w:t>
      </w:r>
      <w:r w:rsidR="006B16E1" w:rsidRPr="00051138">
        <w:rPr>
          <w:color w:val="000000"/>
        </w:rPr>
        <w:t xml:space="preserve">выполнения </w:t>
      </w:r>
      <w:r w:rsidR="004B0FA6" w:rsidRPr="00051138">
        <w:rPr>
          <w:color w:val="000000"/>
        </w:rPr>
        <w:t>в течени</w:t>
      </w:r>
      <w:r w:rsidR="004C0E06" w:rsidRPr="00051138">
        <w:rPr>
          <w:color w:val="000000"/>
        </w:rPr>
        <w:t>е</w:t>
      </w:r>
      <w:r w:rsidR="004B0FA6" w:rsidRPr="00051138">
        <w:rPr>
          <w:color w:val="000000"/>
        </w:rPr>
        <w:t xml:space="preserve"> 24 часов с момента их возникновения. В</w:t>
      </w:r>
      <w:r w:rsidR="006B16E1" w:rsidRPr="00051138">
        <w:rPr>
          <w:color w:val="000000"/>
        </w:rPr>
        <w:t xml:space="preserve"> пределах своей компетенции </w:t>
      </w:r>
      <w:r w:rsidRPr="00051138">
        <w:rPr>
          <w:color w:val="000000"/>
        </w:rPr>
        <w:t xml:space="preserve">незамедлительно </w:t>
      </w:r>
      <w:r w:rsidR="006B16E1" w:rsidRPr="00051138">
        <w:rPr>
          <w:color w:val="000000"/>
        </w:rPr>
        <w:t>принимать меры к устранению таких обстоятельств</w:t>
      </w:r>
      <w:r w:rsidR="00912D37" w:rsidRPr="00051138">
        <w:rPr>
          <w:color w:val="000000"/>
        </w:rPr>
        <w:t>;</w:t>
      </w:r>
    </w:p>
    <w:p w14:paraId="67DDDCF5" w14:textId="77777777" w:rsidR="00C11347" w:rsidRPr="00051138" w:rsidRDefault="00CB7836" w:rsidP="006E5F7C">
      <w:pPr>
        <w:keepLines/>
        <w:numPr>
          <w:ilvl w:val="2"/>
          <w:numId w:val="1"/>
        </w:numPr>
        <w:shd w:val="clear" w:color="auto" w:fill="FFFFFF"/>
        <w:suppressAutoHyphens/>
        <w:spacing w:line="216" w:lineRule="auto"/>
        <w:ind w:left="709" w:right="-34" w:hanging="709"/>
        <w:jc w:val="both"/>
        <w:rPr>
          <w:color w:val="000000"/>
        </w:rPr>
      </w:pPr>
      <w:r w:rsidRPr="00051138">
        <w:t xml:space="preserve">Экспедитор обязан </w:t>
      </w:r>
      <w:r w:rsidR="00C11347" w:rsidRPr="00051138">
        <w:t xml:space="preserve">фиксировать факт подачи на Станцию погрузки/выгрузки вагонов, непригодных в коммерческом и/или техническом отношении и удостоверять такие факты Актом общей формы, ВУ-23, ВУ-23К, составляемым в соответствии с действующими правилами пользования вагонами, а в случае невозможности составления такого акта предоставлять Заказчику фотографию непригодного Вагона электронной почтой по адресу </w:t>
      </w:r>
      <w:r w:rsidR="001646F9" w:rsidRPr="001646F9">
        <w:t>__________________</w:t>
      </w:r>
      <w:r w:rsidR="00912D37" w:rsidRPr="001646F9">
        <w:t>;</w:t>
      </w:r>
    </w:p>
    <w:p w14:paraId="457287A2" w14:textId="434D908C" w:rsidR="006E5F7C" w:rsidRPr="00051138" w:rsidRDefault="00CB7836" w:rsidP="006E5F7C">
      <w:pPr>
        <w:keepLines/>
        <w:numPr>
          <w:ilvl w:val="2"/>
          <w:numId w:val="1"/>
        </w:numPr>
        <w:shd w:val="clear" w:color="auto" w:fill="FFFFFF"/>
        <w:suppressAutoHyphens/>
        <w:spacing w:line="216" w:lineRule="auto"/>
        <w:ind w:left="709" w:right="-34" w:hanging="709"/>
        <w:jc w:val="both"/>
        <w:rPr>
          <w:color w:val="000000"/>
        </w:rPr>
      </w:pPr>
      <w:r w:rsidRPr="00051138">
        <w:t xml:space="preserve">Экспедитор обязан </w:t>
      </w:r>
      <w:r w:rsidR="00935915" w:rsidRPr="00051138">
        <w:rPr>
          <w:color w:val="000000"/>
        </w:rPr>
        <w:t xml:space="preserve">по </w:t>
      </w:r>
      <w:r w:rsidR="0025631E" w:rsidRPr="00051138">
        <w:rPr>
          <w:color w:val="000000"/>
        </w:rPr>
        <w:t xml:space="preserve">окончании отчетного </w:t>
      </w:r>
      <w:r w:rsidR="00307755" w:rsidRPr="00051138">
        <w:rPr>
          <w:color w:val="000000"/>
        </w:rPr>
        <w:t>месяца</w:t>
      </w:r>
      <w:r w:rsidR="006B16E1" w:rsidRPr="00051138">
        <w:rPr>
          <w:color w:val="000000"/>
        </w:rPr>
        <w:t xml:space="preserve"> </w:t>
      </w:r>
      <w:r w:rsidR="007D3B99" w:rsidRPr="00051138">
        <w:rPr>
          <w:color w:val="000000"/>
        </w:rPr>
        <w:t xml:space="preserve">в течение </w:t>
      </w:r>
      <w:r w:rsidR="00445982">
        <w:rPr>
          <w:color w:val="000000"/>
        </w:rPr>
        <w:t>5</w:t>
      </w:r>
      <w:r w:rsidR="00445982" w:rsidRPr="00051138">
        <w:rPr>
          <w:color w:val="000000"/>
        </w:rPr>
        <w:t xml:space="preserve"> </w:t>
      </w:r>
      <w:r w:rsidR="007D3B99" w:rsidRPr="00051138">
        <w:rPr>
          <w:color w:val="000000"/>
        </w:rPr>
        <w:t>(</w:t>
      </w:r>
      <w:r w:rsidR="00445982">
        <w:rPr>
          <w:color w:val="000000"/>
        </w:rPr>
        <w:t>пяти</w:t>
      </w:r>
      <w:r w:rsidR="00EB4D87" w:rsidRPr="00051138">
        <w:rPr>
          <w:color w:val="000000"/>
        </w:rPr>
        <w:t>)</w:t>
      </w:r>
      <w:r w:rsidR="004C0E06" w:rsidRPr="00051138">
        <w:rPr>
          <w:color w:val="000000"/>
        </w:rPr>
        <w:t xml:space="preserve"> </w:t>
      </w:r>
      <w:r w:rsidR="00622925" w:rsidRPr="00051138">
        <w:rPr>
          <w:color w:val="000000"/>
        </w:rPr>
        <w:t>календарных</w:t>
      </w:r>
      <w:r w:rsidR="00EB4D87" w:rsidRPr="00051138">
        <w:rPr>
          <w:color w:val="000000"/>
        </w:rPr>
        <w:t xml:space="preserve"> </w:t>
      </w:r>
      <w:r w:rsidR="007D3B99" w:rsidRPr="00051138">
        <w:rPr>
          <w:color w:val="000000"/>
        </w:rPr>
        <w:t xml:space="preserve">дней, </w:t>
      </w:r>
      <w:r w:rsidR="006B16E1" w:rsidRPr="00051138">
        <w:rPr>
          <w:color w:val="000000"/>
        </w:rPr>
        <w:t>пред</w:t>
      </w:r>
      <w:r w:rsidR="00307755" w:rsidRPr="00051138">
        <w:rPr>
          <w:color w:val="000000"/>
        </w:rPr>
        <w:t>о</w:t>
      </w:r>
      <w:r w:rsidR="006B16E1" w:rsidRPr="00051138">
        <w:rPr>
          <w:color w:val="000000"/>
        </w:rPr>
        <w:t xml:space="preserve">ставлять </w:t>
      </w:r>
      <w:r w:rsidR="00690BC2" w:rsidRPr="0048709C">
        <w:rPr>
          <w:color w:val="000000"/>
        </w:rPr>
        <w:t>Заказчик</w:t>
      </w:r>
      <w:r w:rsidR="006B16E1" w:rsidRPr="0048709C">
        <w:rPr>
          <w:color w:val="000000"/>
        </w:rPr>
        <w:t xml:space="preserve">у </w:t>
      </w:r>
      <w:r w:rsidR="00245BF9" w:rsidRPr="0048709C">
        <w:rPr>
          <w:color w:val="000000"/>
        </w:rPr>
        <w:t xml:space="preserve">Акт </w:t>
      </w:r>
      <w:r w:rsidR="007516FF" w:rsidRPr="0048709C">
        <w:rPr>
          <w:color w:val="000000"/>
        </w:rPr>
        <w:t>оказанных</w:t>
      </w:r>
      <w:r w:rsidR="00935915" w:rsidRPr="0048709C">
        <w:rPr>
          <w:color w:val="000000"/>
        </w:rPr>
        <w:t xml:space="preserve"> по настоящему Договору</w:t>
      </w:r>
      <w:r w:rsidR="006B16E1" w:rsidRPr="0048709C">
        <w:rPr>
          <w:color w:val="000000"/>
        </w:rPr>
        <w:t xml:space="preserve"> </w:t>
      </w:r>
      <w:r w:rsidR="007516FF" w:rsidRPr="0048709C">
        <w:rPr>
          <w:color w:val="000000"/>
        </w:rPr>
        <w:t>услуг</w:t>
      </w:r>
      <w:r w:rsidR="007D7D19">
        <w:rPr>
          <w:color w:val="000000"/>
        </w:rPr>
        <w:t>, составленный</w:t>
      </w:r>
      <w:r w:rsidR="00EB4D87" w:rsidRPr="0048709C">
        <w:rPr>
          <w:color w:val="000000"/>
        </w:rPr>
        <w:t xml:space="preserve"> </w:t>
      </w:r>
      <w:r w:rsidR="00622925" w:rsidRPr="0048709C">
        <w:rPr>
          <w:color w:val="000000"/>
        </w:rPr>
        <w:t xml:space="preserve">по форме </w:t>
      </w:r>
      <w:r w:rsidR="00417F54" w:rsidRPr="0048709C">
        <w:rPr>
          <w:color w:val="000000"/>
        </w:rPr>
        <w:t>Приложени</w:t>
      </w:r>
      <w:r w:rsidR="00417F54">
        <w:rPr>
          <w:color w:val="000000"/>
        </w:rPr>
        <w:t>я</w:t>
      </w:r>
      <w:r w:rsidR="00417F54" w:rsidRPr="0048709C">
        <w:rPr>
          <w:color w:val="000000"/>
        </w:rPr>
        <w:t xml:space="preserve"> </w:t>
      </w:r>
      <w:r w:rsidR="00622925" w:rsidRPr="0048709C">
        <w:rPr>
          <w:color w:val="000000"/>
        </w:rPr>
        <w:t xml:space="preserve">№ </w:t>
      </w:r>
      <w:r w:rsidR="00417F54">
        <w:rPr>
          <w:color w:val="000000"/>
        </w:rPr>
        <w:t>5</w:t>
      </w:r>
      <w:r w:rsidR="007D7D19">
        <w:rPr>
          <w:color w:val="000000"/>
        </w:rPr>
        <w:t>, приложения к нему</w:t>
      </w:r>
      <w:r w:rsidR="00BD7BF9">
        <w:rPr>
          <w:color w:val="000000"/>
        </w:rPr>
        <w:t xml:space="preserve"> и </w:t>
      </w:r>
      <w:r w:rsidR="00BD7BF9" w:rsidRPr="0044515C">
        <w:rPr>
          <w:i/>
          <w:iCs/>
          <w:color w:val="000000"/>
          <w:u w:val="single"/>
        </w:rPr>
        <w:t xml:space="preserve">счёт-фактуру </w:t>
      </w:r>
      <w:r w:rsidR="00BD7BF9" w:rsidRPr="008F2918">
        <w:rPr>
          <w:i/>
          <w:iCs/>
          <w:color w:val="000000"/>
          <w:u w:val="single"/>
        </w:rPr>
        <w:t>(</w:t>
      </w:r>
      <w:r w:rsidR="00BD7BF9">
        <w:rPr>
          <w:i/>
          <w:iCs/>
          <w:color w:val="000000"/>
          <w:u w:val="single"/>
        </w:rPr>
        <w:t xml:space="preserve">для </w:t>
      </w:r>
      <w:r w:rsidR="00BD7BF9" w:rsidRPr="008F2918">
        <w:rPr>
          <w:i/>
          <w:iCs/>
          <w:color w:val="000000"/>
          <w:u w:val="single"/>
        </w:rPr>
        <w:t>Экспеди</w:t>
      </w:r>
      <w:r w:rsidR="00BD7BF9">
        <w:rPr>
          <w:i/>
          <w:iCs/>
          <w:color w:val="000000"/>
          <w:u w:val="single"/>
        </w:rPr>
        <w:t>тора -</w:t>
      </w:r>
      <w:r w:rsidR="00BD7BF9" w:rsidRPr="008F2918">
        <w:rPr>
          <w:i/>
          <w:iCs/>
          <w:color w:val="000000"/>
          <w:u w:val="single"/>
        </w:rPr>
        <w:t xml:space="preserve"> резидент</w:t>
      </w:r>
      <w:r w:rsidR="00BD7BF9">
        <w:rPr>
          <w:i/>
          <w:iCs/>
          <w:color w:val="000000"/>
          <w:u w:val="single"/>
        </w:rPr>
        <w:t>а</w:t>
      </w:r>
      <w:r w:rsidR="00BD7BF9" w:rsidRPr="008F2918">
        <w:rPr>
          <w:i/>
          <w:iCs/>
          <w:color w:val="000000"/>
          <w:u w:val="single"/>
        </w:rPr>
        <w:t xml:space="preserve"> РФ)</w:t>
      </w:r>
      <w:r w:rsidR="007D7D19">
        <w:rPr>
          <w:color w:val="000000"/>
        </w:rPr>
        <w:t>.</w:t>
      </w:r>
    </w:p>
    <w:p w14:paraId="55CA2984" w14:textId="77777777" w:rsidR="006E5F7C" w:rsidRPr="00051138" w:rsidRDefault="00CB7836" w:rsidP="006E5F7C">
      <w:pPr>
        <w:keepLines/>
        <w:numPr>
          <w:ilvl w:val="2"/>
          <w:numId w:val="1"/>
        </w:numPr>
        <w:shd w:val="clear" w:color="auto" w:fill="FFFFFF"/>
        <w:suppressAutoHyphens/>
        <w:spacing w:line="216" w:lineRule="auto"/>
        <w:ind w:left="709" w:right="-34" w:hanging="709"/>
        <w:jc w:val="both"/>
        <w:rPr>
          <w:color w:val="000000"/>
        </w:rPr>
      </w:pPr>
      <w:r w:rsidRPr="00051138">
        <w:t xml:space="preserve">Экспедитор обязан </w:t>
      </w:r>
      <w:r w:rsidR="00D37979" w:rsidRPr="00051138">
        <w:rPr>
          <w:color w:val="000000"/>
        </w:rPr>
        <w:t xml:space="preserve">обеспечивать </w:t>
      </w:r>
      <w:r w:rsidR="004C0E06" w:rsidRPr="00051138">
        <w:rPr>
          <w:color w:val="000000"/>
        </w:rPr>
        <w:t>исполнение обязательств по настоящему Договору</w:t>
      </w:r>
      <w:r w:rsidR="006B16E1" w:rsidRPr="00051138">
        <w:rPr>
          <w:color w:val="000000"/>
        </w:rPr>
        <w:t xml:space="preserve"> на условиях наиболее выгодных для </w:t>
      </w:r>
      <w:r w:rsidR="00690BC2" w:rsidRPr="00051138">
        <w:rPr>
          <w:color w:val="000000"/>
        </w:rPr>
        <w:t>Заказчик</w:t>
      </w:r>
      <w:r w:rsidR="006B16E1" w:rsidRPr="00051138">
        <w:rPr>
          <w:color w:val="000000"/>
        </w:rPr>
        <w:t>а</w:t>
      </w:r>
      <w:r w:rsidR="004C0E06" w:rsidRPr="00051138">
        <w:rPr>
          <w:color w:val="000000"/>
        </w:rPr>
        <w:t>,</w:t>
      </w:r>
      <w:r w:rsidR="007009D5" w:rsidRPr="00051138">
        <w:rPr>
          <w:color w:val="000000"/>
        </w:rPr>
        <w:t xml:space="preserve"> </w:t>
      </w:r>
      <w:r w:rsidR="006B16E1" w:rsidRPr="00051138">
        <w:rPr>
          <w:color w:val="000000"/>
        </w:rPr>
        <w:t xml:space="preserve">в соответствии с </w:t>
      </w:r>
      <w:r w:rsidR="007459B2" w:rsidRPr="00051138">
        <w:rPr>
          <w:color w:val="000000"/>
        </w:rPr>
        <w:t>согласованными заявками</w:t>
      </w:r>
      <w:r w:rsidR="007009D5" w:rsidRPr="00051138">
        <w:rPr>
          <w:color w:val="000000"/>
        </w:rPr>
        <w:t xml:space="preserve"> </w:t>
      </w:r>
      <w:r w:rsidR="00690BC2" w:rsidRPr="00051138">
        <w:rPr>
          <w:color w:val="000000"/>
        </w:rPr>
        <w:t>Заказчик</w:t>
      </w:r>
      <w:r w:rsidR="007009D5" w:rsidRPr="00051138">
        <w:rPr>
          <w:color w:val="000000"/>
        </w:rPr>
        <w:t>а</w:t>
      </w:r>
      <w:r w:rsidR="006B16E1" w:rsidRPr="00051138">
        <w:rPr>
          <w:color w:val="000000"/>
        </w:rPr>
        <w:t>, а при их отсутствии, в соответствии с обычаями делового оборота или иными требованиями.</w:t>
      </w:r>
    </w:p>
    <w:p w14:paraId="47A79AB9" w14:textId="77777777" w:rsidR="006E5F7C" w:rsidRPr="00051138" w:rsidRDefault="00CB7836" w:rsidP="006E5F7C">
      <w:pPr>
        <w:keepLines/>
        <w:numPr>
          <w:ilvl w:val="2"/>
          <w:numId w:val="1"/>
        </w:numPr>
        <w:shd w:val="clear" w:color="auto" w:fill="FFFFFF"/>
        <w:suppressAutoHyphens/>
        <w:spacing w:line="216" w:lineRule="auto"/>
        <w:ind w:left="709" w:right="-34" w:hanging="709"/>
        <w:jc w:val="both"/>
        <w:rPr>
          <w:color w:val="000000"/>
        </w:rPr>
      </w:pPr>
      <w:r w:rsidRPr="00051138">
        <w:t xml:space="preserve">Экспедитор обязан </w:t>
      </w:r>
      <w:r w:rsidR="00C11347" w:rsidRPr="00051138">
        <w:rPr>
          <w:color w:val="000000"/>
        </w:rPr>
        <w:t xml:space="preserve">обеспечивать </w:t>
      </w:r>
      <w:r w:rsidR="00690BC2" w:rsidRPr="00051138">
        <w:rPr>
          <w:color w:val="000000"/>
        </w:rPr>
        <w:t>Заказчик</w:t>
      </w:r>
      <w:r w:rsidR="006B16E1" w:rsidRPr="00051138">
        <w:rPr>
          <w:color w:val="000000"/>
        </w:rPr>
        <w:t>а необходимой информацией</w:t>
      </w:r>
      <w:r w:rsidR="007009D5" w:rsidRPr="00051138">
        <w:rPr>
          <w:color w:val="000000"/>
        </w:rPr>
        <w:t xml:space="preserve"> и</w:t>
      </w:r>
      <w:r w:rsidR="006B16E1" w:rsidRPr="00051138">
        <w:rPr>
          <w:color w:val="000000"/>
        </w:rPr>
        <w:t xml:space="preserve"> согласованиями, связанными с </w:t>
      </w:r>
      <w:r w:rsidR="00E921C4" w:rsidRPr="00051138">
        <w:rPr>
          <w:color w:val="000000"/>
        </w:rPr>
        <w:t>исполнением настоящего Догов</w:t>
      </w:r>
      <w:r w:rsidR="00453C92" w:rsidRPr="00051138">
        <w:rPr>
          <w:color w:val="000000"/>
        </w:rPr>
        <w:t>ора.</w:t>
      </w:r>
    </w:p>
    <w:p w14:paraId="03E78905" w14:textId="77777777" w:rsidR="00C11347" w:rsidRPr="00051138" w:rsidRDefault="00CB7836" w:rsidP="006E5F7C">
      <w:pPr>
        <w:keepLines/>
        <w:numPr>
          <w:ilvl w:val="2"/>
          <w:numId w:val="1"/>
        </w:numPr>
        <w:shd w:val="clear" w:color="auto" w:fill="FFFFFF"/>
        <w:suppressAutoHyphens/>
        <w:spacing w:line="216" w:lineRule="auto"/>
        <w:ind w:left="709" w:right="-34" w:hanging="709"/>
        <w:jc w:val="both"/>
        <w:rPr>
          <w:color w:val="000000"/>
        </w:rPr>
      </w:pPr>
      <w:r w:rsidRPr="00051138">
        <w:t xml:space="preserve">Экспедитор обязан </w:t>
      </w:r>
      <w:r w:rsidR="00C11347" w:rsidRPr="00051138">
        <w:t xml:space="preserve">незамедлительно </w:t>
      </w:r>
      <w:r w:rsidRPr="00051138">
        <w:t xml:space="preserve">письменно </w:t>
      </w:r>
      <w:r w:rsidR="00C11347" w:rsidRPr="00051138">
        <w:t xml:space="preserve">информировать Заказчика об изменении тарифов и ставок </w:t>
      </w:r>
      <w:r w:rsidR="003C7FDD" w:rsidRPr="00051138">
        <w:t xml:space="preserve">перевозчика </w:t>
      </w:r>
      <w:r w:rsidR="00C11347" w:rsidRPr="00051138">
        <w:t xml:space="preserve">и других организаций, участвующих </w:t>
      </w:r>
      <w:r w:rsidR="003C7FDD" w:rsidRPr="00051138">
        <w:t>в процессе оказываемых Экспедитором Услуг</w:t>
      </w:r>
      <w:r w:rsidR="00C11347" w:rsidRPr="00051138">
        <w:t>;</w:t>
      </w:r>
    </w:p>
    <w:p w14:paraId="6480482D" w14:textId="77777777" w:rsidR="003D4BBB" w:rsidRPr="00051138" w:rsidRDefault="003C7FDD" w:rsidP="003D4BBB">
      <w:pPr>
        <w:keepLines/>
        <w:numPr>
          <w:ilvl w:val="2"/>
          <w:numId w:val="1"/>
        </w:numPr>
        <w:shd w:val="clear" w:color="auto" w:fill="FFFFFF"/>
        <w:suppressAutoHyphens/>
        <w:spacing w:line="216" w:lineRule="auto"/>
        <w:ind w:left="709" w:right="-34" w:hanging="709"/>
        <w:jc w:val="both"/>
        <w:rPr>
          <w:color w:val="000000"/>
        </w:rPr>
      </w:pPr>
      <w:r w:rsidRPr="00051138">
        <w:t xml:space="preserve">Экспедитор обязан </w:t>
      </w:r>
      <w:r w:rsidR="00C11347" w:rsidRPr="00051138">
        <w:rPr>
          <w:bCs/>
          <w:color w:val="000000"/>
        </w:rPr>
        <w:t xml:space="preserve">оформлять </w:t>
      </w:r>
      <w:r w:rsidR="00A31710" w:rsidRPr="00051138">
        <w:rPr>
          <w:bCs/>
          <w:color w:val="000000"/>
        </w:rPr>
        <w:t xml:space="preserve">перевозочные документы </w:t>
      </w:r>
      <w:r w:rsidR="003D4BBB" w:rsidRPr="00051138">
        <w:rPr>
          <w:bCs/>
          <w:color w:val="000000"/>
        </w:rPr>
        <w:t xml:space="preserve">при передислокации порожнего подвижного состава </w:t>
      </w:r>
      <w:r w:rsidR="00A31710" w:rsidRPr="00051138">
        <w:rPr>
          <w:bCs/>
          <w:color w:val="000000"/>
        </w:rPr>
        <w:t xml:space="preserve">согласно Правилам заполнения перевозочных документов на перевозку грузов железнодорожным транспортом в соответствии с действующим законодательством, а также в соответствии с инструкциями </w:t>
      </w:r>
      <w:r w:rsidR="00690BC2" w:rsidRPr="00051138">
        <w:rPr>
          <w:bCs/>
          <w:color w:val="000000"/>
        </w:rPr>
        <w:t>Заказчик</w:t>
      </w:r>
      <w:r w:rsidR="00A31710" w:rsidRPr="00051138">
        <w:rPr>
          <w:bCs/>
          <w:color w:val="000000"/>
        </w:rPr>
        <w:t>а.</w:t>
      </w:r>
    </w:p>
    <w:p w14:paraId="3154CF95" w14:textId="77777777" w:rsidR="003D4BBB" w:rsidRPr="00051138" w:rsidRDefault="003C7FDD" w:rsidP="003D4BBB">
      <w:pPr>
        <w:keepLines/>
        <w:numPr>
          <w:ilvl w:val="2"/>
          <w:numId w:val="1"/>
        </w:numPr>
        <w:shd w:val="clear" w:color="auto" w:fill="FFFFFF"/>
        <w:suppressAutoHyphens/>
        <w:spacing w:line="216" w:lineRule="auto"/>
        <w:ind w:left="709" w:right="-34" w:hanging="709"/>
        <w:jc w:val="both"/>
        <w:rPr>
          <w:color w:val="000000"/>
        </w:rPr>
      </w:pPr>
      <w:r w:rsidRPr="00051138">
        <w:t xml:space="preserve">Экспедитор вправе </w:t>
      </w:r>
      <w:r w:rsidR="003D4BBB" w:rsidRPr="00051138">
        <w:t xml:space="preserve">не приступать к </w:t>
      </w:r>
      <w:r w:rsidRPr="00051138">
        <w:t>оказанию Услуг</w:t>
      </w:r>
      <w:r w:rsidR="003D4BBB" w:rsidRPr="00051138">
        <w:t xml:space="preserve"> до предоставления </w:t>
      </w:r>
      <w:r w:rsidR="004E0D32" w:rsidRPr="00051138">
        <w:t>Заказчик</w:t>
      </w:r>
      <w:r w:rsidR="003D4BBB" w:rsidRPr="00051138">
        <w:t xml:space="preserve">ом Экспедитору </w:t>
      </w:r>
      <w:r w:rsidRPr="00051138">
        <w:t>документов и/или информации</w:t>
      </w:r>
      <w:r w:rsidR="003D4BBB" w:rsidRPr="00051138">
        <w:t>, указанных в п. 2.1. и 2.</w:t>
      </w:r>
      <w:r w:rsidRPr="00051138">
        <w:t>6</w:t>
      </w:r>
      <w:r w:rsidR="003D4BBB" w:rsidRPr="00051138">
        <w:t>. настоящего Договора;</w:t>
      </w:r>
    </w:p>
    <w:p w14:paraId="54108E9A" w14:textId="77777777" w:rsidR="006B16E1" w:rsidRPr="00051138" w:rsidRDefault="006B16E1" w:rsidP="006E5F7C">
      <w:pPr>
        <w:numPr>
          <w:ilvl w:val="1"/>
          <w:numId w:val="1"/>
        </w:numPr>
        <w:ind w:left="709" w:hanging="709"/>
        <w:jc w:val="both"/>
        <w:rPr>
          <w:color w:val="000000"/>
        </w:rPr>
      </w:pPr>
      <w:r w:rsidRPr="00051138">
        <w:rPr>
          <w:color w:val="000000"/>
        </w:rPr>
        <w:t>Обязательства</w:t>
      </w:r>
      <w:r w:rsidR="003D4BBB" w:rsidRPr="00051138">
        <w:rPr>
          <w:color w:val="000000"/>
        </w:rPr>
        <w:t xml:space="preserve"> и права </w:t>
      </w:r>
      <w:r w:rsidR="00690BC2" w:rsidRPr="00051138">
        <w:rPr>
          <w:color w:val="000000"/>
        </w:rPr>
        <w:t>Заказчик</w:t>
      </w:r>
      <w:r w:rsidRPr="00051138">
        <w:rPr>
          <w:color w:val="000000"/>
        </w:rPr>
        <w:t>а:</w:t>
      </w:r>
    </w:p>
    <w:p w14:paraId="1A3B9878" w14:textId="77777777" w:rsidR="006E5F7C" w:rsidRPr="00051138" w:rsidRDefault="003C7FDD" w:rsidP="006E5F7C">
      <w:pPr>
        <w:numPr>
          <w:ilvl w:val="2"/>
          <w:numId w:val="1"/>
        </w:numPr>
        <w:ind w:left="720"/>
        <w:jc w:val="both"/>
        <w:rPr>
          <w:color w:val="000000"/>
        </w:rPr>
      </w:pPr>
      <w:r w:rsidRPr="00051138">
        <w:rPr>
          <w:color w:val="000000"/>
        </w:rPr>
        <w:t xml:space="preserve">Заказчик обязан </w:t>
      </w:r>
      <w:r w:rsidR="00953EA5" w:rsidRPr="00051138">
        <w:rPr>
          <w:color w:val="000000"/>
        </w:rPr>
        <w:t>заблаговременно</w:t>
      </w:r>
      <w:r w:rsidR="006B16E1" w:rsidRPr="00051138">
        <w:rPr>
          <w:color w:val="000000"/>
        </w:rPr>
        <w:t xml:space="preserve">, не позднее </w:t>
      </w:r>
      <w:r w:rsidR="00622925" w:rsidRPr="00051138">
        <w:rPr>
          <w:color w:val="000000"/>
        </w:rPr>
        <w:t>5</w:t>
      </w:r>
      <w:r w:rsidR="00F56312" w:rsidRPr="00051138">
        <w:rPr>
          <w:color w:val="000000"/>
        </w:rPr>
        <w:t xml:space="preserve"> (</w:t>
      </w:r>
      <w:r w:rsidR="00622925" w:rsidRPr="00051138">
        <w:rPr>
          <w:color w:val="000000"/>
        </w:rPr>
        <w:t>пяти</w:t>
      </w:r>
      <w:r w:rsidR="00F56312" w:rsidRPr="00051138">
        <w:rPr>
          <w:color w:val="000000"/>
        </w:rPr>
        <w:t>)</w:t>
      </w:r>
      <w:r w:rsidR="00622925" w:rsidRPr="00051138">
        <w:rPr>
          <w:color w:val="000000"/>
        </w:rPr>
        <w:t xml:space="preserve"> календарных</w:t>
      </w:r>
      <w:r w:rsidR="006B16E1" w:rsidRPr="00051138">
        <w:rPr>
          <w:color w:val="000000"/>
        </w:rPr>
        <w:t xml:space="preserve"> дней, предшествующих перевозке, предоставлять </w:t>
      </w:r>
      <w:r w:rsidR="0089582C" w:rsidRPr="00051138">
        <w:rPr>
          <w:color w:val="000000"/>
        </w:rPr>
        <w:t>Экспедитору</w:t>
      </w:r>
      <w:r w:rsidR="00622925" w:rsidRPr="00051138">
        <w:rPr>
          <w:color w:val="000000"/>
        </w:rPr>
        <w:t xml:space="preserve"> по </w:t>
      </w:r>
      <w:r w:rsidR="00C167CB" w:rsidRPr="00051138">
        <w:rPr>
          <w:color w:val="000000"/>
        </w:rPr>
        <w:t>электронной</w:t>
      </w:r>
      <w:r w:rsidR="00622925" w:rsidRPr="00051138">
        <w:rPr>
          <w:color w:val="000000"/>
        </w:rPr>
        <w:t xml:space="preserve"> почте </w:t>
      </w:r>
      <w:r w:rsidR="006B16E1" w:rsidRPr="00051138">
        <w:rPr>
          <w:color w:val="000000"/>
        </w:rPr>
        <w:t>письменную Заявку на</w:t>
      </w:r>
      <w:r w:rsidR="00622925" w:rsidRPr="00051138">
        <w:rPr>
          <w:color w:val="000000"/>
        </w:rPr>
        <w:t xml:space="preserve"> </w:t>
      </w:r>
      <w:r w:rsidRPr="00051138">
        <w:rPr>
          <w:color w:val="000000"/>
        </w:rPr>
        <w:t>оказание Услуг</w:t>
      </w:r>
      <w:r w:rsidR="00950061" w:rsidRPr="00051138">
        <w:rPr>
          <w:color w:val="000000"/>
        </w:rPr>
        <w:t>;</w:t>
      </w:r>
    </w:p>
    <w:p w14:paraId="7B54E3FE" w14:textId="77777777" w:rsidR="00953EA5" w:rsidRPr="00051138" w:rsidRDefault="003C7FDD" w:rsidP="006E5F7C">
      <w:pPr>
        <w:numPr>
          <w:ilvl w:val="2"/>
          <w:numId w:val="1"/>
        </w:numPr>
        <w:ind w:left="720"/>
        <w:jc w:val="both"/>
        <w:rPr>
          <w:color w:val="000000"/>
        </w:rPr>
      </w:pPr>
      <w:r w:rsidRPr="00051138">
        <w:rPr>
          <w:color w:val="000000"/>
        </w:rPr>
        <w:lastRenderedPageBreak/>
        <w:t xml:space="preserve">Заказчик </w:t>
      </w:r>
      <w:r w:rsidR="00953EA5" w:rsidRPr="00051138">
        <w:rPr>
          <w:color w:val="000000"/>
        </w:rPr>
        <w:t xml:space="preserve">вправе отказаться от согласованной заявки не менее чем за </w:t>
      </w:r>
      <w:r w:rsidRPr="00051138">
        <w:rPr>
          <w:color w:val="000000"/>
        </w:rPr>
        <w:t xml:space="preserve">24 </w:t>
      </w:r>
      <w:r w:rsidR="00953EA5" w:rsidRPr="00051138">
        <w:rPr>
          <w:color w:val="000000"/>
        </w:rPr>
        <w:t>(</w:t>
      </w:r>
      <w:r w:rsidRPr="00051138">
        <w:rPr>
          <w:color w:val="000000"/>
        </w:rPr>
        <w:t>двадцать четыре</w:t>
      </w:r>
      <w:r w:rsidR="00953EA5" w:rsidRPr="00051138">
        <w:rPr>
          <w:color w:val="000000"/>
        </w:rPr>
        <w:t>) час</w:t>
      </w:r>
      <w:r w:rsidR="00A37567" w:rsidRPr="00051138">
        <w:rPr>
          <w:color w:val="000000"/>
        </w:rPr>
        <w:t>а</w:t>
      </w:r>
      <w:r w:rsidR="00953EA5" w:rsidRPr="00051138">
        <w:rPr>
          <w:color w:val="000000"/>
        </w:rPr>
        <w:t xml:space="preserve"> до начала оказания </w:t>
      </w:r>
      <w:r w:rsidR="00A37567" w:rsidRPr="00051138">
        <w:rPr>
          <w:color w:val="000000"/>
        </w:rPr>
        <w:t>Услуг</w:t>
      </w:r>
      <w:r w:rsidR="00953EA5" w:rsidRPr="00051138">
        <w:rPr>
          <w:color w:val="000000"/>
        </w:rPr>
        <w:t>;</w:t>
      </w:r>
    </w:p>
    <w:p w14:paraId="02BB9484" w14:textId="77777777" w:rsidR="001529E1" w:rsidRPr="00051138" w:rsidRDefault="00A37567" w:rsidP="006E5F7C">
      <w:pPr>
        <w:numPr>
          <w:ilvl w:val="2"/>
          <w:numId w:val="1"/>
        </w:numPr>
        <w:ind w:left="720"/>
        <w:jc w:val="both"/>
        <w:rPr>
          <w:color w:val="000000"/>
        </w:rPr>
      </w:pPr>
      <w:r w:rsidRPr="00051138">
        <w:rPr>
          <w:color w:val="000000"/>
        </w:rPr>
        <w:t xml:space="preserve">Заказчик обязан </w:t>
      </w:r>
      <w:r w:rsidR="001529E1" w:rsidRPr="00051138">
        <w:t xml:space="preserve">обеспечивать правильное оформление перевозочных документов согласно требованиям СМГС и инструкций Экспедитора, выданных </w:t>
      </w:r>
      <w:r w:rsidR="004E0D32" w:rsidRPr="00051138">
        <w:t>Заказчик</w:t>
      </w:r>
      <w:r w:rsidR="001529E1" w:rsidRPr="00051138">
        <w:t>у согласно п. 3.1.2. настоящего Договора;</w:t>
      </w:r>
    </w:p>
    <w:p w14:paraId="713D4E90" w14:textId="77777777" w:rsidR="001529E1" w:rsidRPr="00051138" w:rsidRDefault="00A37567" w:rsidP="006E5F7C">
      <w:pPr>
        <w:numPr>
          <w:ilvl w:val="2"/>
          <w:numId w:val="1"/>
        </w:numPr>
        <w:ind w:left="720"/>
        <w:jc w:val="both"/>
        <w:rPr>
          <w:color w:val="000000"/>
        </w:rPr>
      </w:pPr>
      <w:r w:rsidRPr="00051138">
        <w:rPr>
          <w:color w:val="000000"/>
        </w:rPr>
        <w:t xml:space="preserve">Заказчик обязан </w:t>
      </w:r>
      <w:r w:rsidR="001529E1" w:rsidRPr="00051138">
        <w:t xml:space="preserve">самостоятельно осуществить все формальности и иные необходимые процедуры в отношении содержимого </w:t>
      </w:r>
      <w:r w:rsidRPr="00051138">
        <w:t>к</w:t>
      </w:r>
      <w:r w:rsidR="001529E1" w:rsidRPr="00051138">
        <w:t>онтейнеров, обеспечивая при этом размещение и крепление грузов в Контейнере согласно техническим условиям и Правилам перевозок грузов в контейнерах на железнодорожном транспорте;</w:t>
      </w:r>
    </w:p>
    <w:p w14:paraId="57FBD683" w14:textId="77777777" w:rsidR="001529E1" w:rsidRPr="00051138" w:rsidRDefault="00A37567" w:rsidP="006E5F7C">
      <w:pPr>
        <w:numPr>
          <w:ilvl w:val="2"/>
          <w:numId w:val="1"/>
        </w:numPr>
        <w:ind w:left="720"/>
        <w:jc w:val="both"/>
        <w:rPr>
          <w:color w:val="000000"/>
        </w:rPr>
      </w:pPr>
      <w:r w:rsidRPr="00051138">
        <w:rPr>
          <w:color w:val="000000"/>
        </w:rPr>
        <w:t>Заказчик обязан, если иное не предусмотрено согласованным Заказом,</w:t>
      </w:r>
      <w:r w:rsidRPr="00051138">
        <w:t xml:space="preserve"> </w:t>
      </w:r>
      <w:r w:rsidR="001529E1" w:rsidRPr="00051138">
        <w:t xml:space="preserve">самостоятельно обеспечить в пунктах отправления и назначения загрузку и выгрузку </w:t>
      </w:r>
      <w:r w:rsidRPr="00051138">
        <w:t>к</w:t>
      </w:r>
      <w:r w:rsidR="001529E1" w:rsidRPr="00051138">
        <w:t xml:space="preserve">онтейнеров, а также установку и снятие пломб на </w:t>
      </w:r>
      <w:r w:rsidRPr="00051138">
        <w:t>контейнерах</w:t>
      </w:r>
      <w:r w:rsidR="001529E1" w:rsidRPr="00051138">
        <w:t>;</w:t>
      </w:r>
    </w:p>
    <w:p w14:paraId="7361353B" w14:textId="77777777" w:rsidR="006E5F7C" w:rsidRPr="00051138" w:rsidRDefault="00A37567" w:rsidP="00CE73A3">
      <w:pPr>
        <w:numPr>
          <w:ilvl w:val="2"/>
          <w:numId w:val="1"/>
        </w:numPr>
        <w:ind w:left="720"/>
        <w:jc w:val="both"/>
        <w:rPr>
          <w:color w:val="000000"/>
        </w:rPr>
      </w:pPr>
      <w:r w:rsidRPr="00051138">
        <w:rPr>
          <w:color w:val="000000"/>
        </w:rPr>
        <w:t>Заказчик обязан</w:t>
      </w:r>
      <w:r w:rsidRPr="00051138" w:rsidDel="00A37567">
        <w:t xml:space="preserve"> </w:t>
      </w:r>
      <w:r w:rsidRPr="00051138">
        <w:t>согласовать и</w:t>
      </w:r>
      <w:r w:rsidR="00A31710" w:rsidRPr="00051138">
        <w:rPr>
          <w:color w:val="000000"/>
        </w:rPr>
        <w:t xml:space="preserve"> подпис</w:t>
      </w:r>
      <w:r w:rsidR="00953EA5" w:rsidRPr="00051138">
        <w:rPr>
          <w:color w:val="000000"/>
        </w:rPr>
        <w:t>ыв</w:t>
      </w:r>
      <w:r w:rsidR="00A31710" w:rsidRPr="00051138">
        <w:rPr>
          <w:color w:val="000000"/>
        </w:rPr>
        <w:t>ать Акт</w:t>
      </w:r>
      <w:r w:rsidR="00953EA5" w:rsidRPr="00051138">
        <w:rPr>
          <w:color w:val="000000"/>
        </w:rPr>
        <w:t>ы</w:t>
      </w:r>
      <w:r w:rsidR="00A31710" w:rsidRPr="00051138">
        <w:rPr>
          <w:color w:val="000000"/>
        </w:rPr>
        <w:t xml:space="preserve"> </w:t>
      </w:r>
      <w:r w:rsidR="00EB4D87" w:rsidRPr="00051138">
        <w:rPr>
          <w:color w:val="000000"/>
        </w:rPr>
        <w:t>оказан</w:t>
      </w:r>
      <w:r w:rsidRPr="00051138">
        <w:rPr>
          <w:color w:val="000000"/>
        </w:rPr>
        <w:t>ных</w:t>
      </w:r>
      <w:r w:rsidR="00EB4D87" w:rsidRPr="00051138">
        <w:rPr>
          <w:color w:val="000000"/>
        </w:rPr>
        <w:t xml:space="preserve"> услуг в течение </w:t>
      </w:r>
      <w:r w:rsidR="00824E3B" w:rsidRPr="00051138">
        <w:rPr>
          <w:color w:val="000000"/>
        </w:rPr>
        <w:t>5</w:t>
      </w:r>
      <w:r w:rsidR="00A31710" w:rsidRPr="00051138">
        <w:rPr>
          <w:color w:val="000000"/>
        </w:rPr>
        <w:t xml:space="preserve"> (</w:t>
      </w:r>
      <w:r w:rsidR="00824E3B" w:rsidRPr="00051138">
        <w:rPr>
          <w:color w:val="000000"/>
        </w:rPr>
        <w:t>пя</w:t>
      </w:r>
      <w:r w:rsidR="00EB4D87" w:rsidRPr="00051138">
        <w:rPr>
          <w:color w:val="000000"/>
        </w:rPr>
        <w:t>ти</w:t>
      </w:r>
      <w:r w:rsidR="00A31710" w:rsidRPr="00051138">
        <w:rPr>
          <w:color w:val="000000"/>
        </w:rPr>
        <w:t xml:space="preserve">) </w:t>
      </w:r>
      <w:r w:rsidRPr="00051138">
        <w:rPr>
          <w:color w:val="000000"/>
        </w:rPr>
        <w:t xml:space="preserve">рабочих </w:t>
      </w:r>
      <w:r w:rsidR="002C2538" w:rsidRPr="00051138">
        <w:rPr>
          <w:color w:val="000000"/>
        </w:rPr>
        <w:t>дней</w:t>
      </w:r>
      <w:r w:rsidR="00EB4D87" w:rsidRPr="00051138">
        <w:rPr>
          <w:color w:val="000000"/>
        </w:rPr>
        <w:t xml:space="preserve"> от</w:t>
      </w:r>
      <w:r w:rsidR="00A31710" w:rsidRPr="00051138">
        <w:rPr>
          <w:color w:val="000000"/>
        </w:rPr>
        <w:t xml:space="preserve"> даты предоставления </w:t>
      </w:r>
      <w:r w:rsidR="00953EA5" w:rsidRPr="00051138">
        <w:rPr>
          <w:color w:val="000000"/>
        </w:rPr>
        <w:t>их</w:t>
      </w:r>
      <w:r w:rsidRPr="00051138">
        <w:rPr>
          <w:color w:val="000000"/>
        </w:rPr>
        <w:t xml:space="preserve"> оригиналов</w:t>
      </w:r>
      <w:r w:rsidR="00A31710" w:rsidRPr="00051138">
        <w:rPr>
          <w:color w:val="000000"/>
        </w:rPr>
        <w:t xml:space="preserve"> </w:t>
      </w:r>
      <w:r w:rsidR="00690BC2" w:rsidRPr="00051138">
        <w:rPr>
          <w:color w:val="000000"/>
        </w:rPr>
        <w:t>Заказчик</w:t>
      </w:r>
      <w:r w:rsidR="00A31710" w:rsidRPr="00051138">
        <w:rPr>
          <w:color w:val="000000"/>
        </w:rPr>
        <w:t xml:space="preserve">у. В случае </w:t>
      </w:r>
      <w:r w:rsidRPr="00051138">
        <w:rPr>
          <w:color w:val="000000"/>
        </w:rPr>
        <w:t>не</w:t>
      </w:r>
      <w:r w:rsidR="008154AA">
        <w:rPr>
          <w:color w:val="000000"/>
        </w:rPr>
        <w:t xml:space="preserve"> </w:t>
      </w:r>
      <w:r w:rsidRPr="00051138">
        <w:rPr>
          <w:color w:val="000000"/>
        </w:rPr>
        <w:t xml:space="preserve">подписания </w:t>
      </w:r>
      <w:r w:rsidR="00A31710" w:rsidRPr="00051138">
        <w:rPr>
          <w:color w:val="000000"/>
        </w:rPr>
        <w:t xml:space="preserve">Акта, </w:t>
      </w:r>
      <w:r w:rsidR="00690BC2" w:rsidRPr="00051138">
        <w:rPr>
          <w:color w:val="000000"/>
        </w:rPr>
        <w:t>Заказчик</w:t>
      </w:r>
      <w:r w:rsidR="00A31710" w:rsidRPr="00051138">
        <w:rPr>
          <w:color w:val="000000"/>
        </w:rPr>
        <w:t xml:space="preserve"> обязан направить письменный мотивированный отказ с приложением соответствующих документов. </w:t>
      </w:r>
    </w:p>
    <w:p w14:paraId="734409DF" w14:textId="77777777" w:rsidR="006B16E1" w:rsidRPr="00051138" w:rsidRDefault="00A37567" w:rsidP="006E5F7C">
      <w:pPr>
        <w:numPr>
          <w:ilvl w:val="2"/>
          <w:numId w:val="1"/>
        </w:numPr>
        <w:ind w:left="720"/>
        <w:jc w:val="both"/>
        <w:rPr>
          <w:color w:val="000000"/>
        </w:rPr>
      </w:pPr>
      <w:r w:rsidRPr="00051138">
        <w:rPr>
          <w:color w:val="000000"/>
        </w:rPr>
        <w:t>Заказчик обязан</w:t>
      </w:r>
      <w:r w:rsidRPr="00051138" w:rsidDel="00A37567">
        <w:t xml:space="preserve"> </w:t>
      </w:r>
      <w:r w:rsidR="00953EA5" w:rsidRPr="00051138">
        <w:rPr>
          <w:color w:val="000000"/>
        </w:rPr>
        <w:t>своевременно и в полном объеме осуществлять оплату Услуг Экспедитора согласно условиям настоящего Договора и приложений к нему</w:t>
      </w:r>
      <w:r w:rsidR="006B16E1" w:rsidRPr="00051138">
        <w:rPr>
          <w:color w:val="000000"/>
        </w:rPr>
        <w:t>.</w:t>
      </w:r>
    </w:p>
    <w:p w14:paraId="7DDAE4BA" w14:textId="53AB3E3F" w:rsidR="00FB0298" w:rsidRPr="00FB0298" w:rsidRDefault="00950061" w:rsidP="00257D31">
      <w:pPr>
        <w:numPr>
          <w:ilvl w:val="0"/>
          <w:numId w:val="1"/>
        </w:numPr>
        <w:tabs>
          <w:tab w:val="clear" w:pos="1260"/>
          <w:tab w:val="left" w:pos="284"/>
        </w:tabs>
        <w:spacing w:before="100"/>
        <w:ind w:left="0" w:firstLine="0"/>
        <w:jc w:val="center"/>
        <w:rPr>
          <w:b/>
          <w:color w:val="000000"/>
        </w:rPr>
      </w:pPr>
      <w:r w:rsidRPr="00257D31">
        <w:rPr>
          <w:b/>
        </w:rPr>
        <w:t>ПОРЯДОК</w:t>
      </w:r>
      <w:r w:rsidRPr="00051138">
        <w:rPr>
          <w:b/>
          <w:color w:val="000000"/>
        </w:rPr>
        <w:t xml:space="preserve"> РАСЧЕТОВ</w:t>
      </w:r>
    </w:p>
    <w:p w14:paraId="0EF00A7E" w14:textId="6B7FDB97" w:rsidR="00953EA5" w:rsidRPr="004A50D2" w:rsidRDefault="00953EA5" w:rsidP="00953EA5">
      <w:pPr>
        <w:pStyle w:val="af"/>
        <w:numPr>
          <w:ilvl w:val="1"/>
          <w:numId w:val="11"/>
        </w:numPr>
        <w:ind w:left="709" w:hanging="709"/>
        <w:jc w:val="both"/>
        <w:rPr>
          <w:color w:val="000000"/>
        </w:rPr>
      </w:pPr>
      <w:r w:rsidRPr="00051138">
        <w:t>Стоимость Услуг Экспедитора определяется Сторонами в Приложениях к настоящему Договору.</w:t>
      </w:r>
    </w:p>
    <w:p w14:paraId="23180E7E" w14:textId="11AF17BD" w:rsidR="00FB0298" w:rsidRPr="004A50D2" w:rsidRDefault="00FB0298" w:rsidP="009910BE">
      <w:pPr>
        <w:pStyle w:val="af"/>
        <w:numPr>
          <w:ilvl w:val="1"/>
          <w:numId w:val="11"/>
        </w:numPr>
        <w:ind w:left="709" w:hanging="709"/>
        <w:jc w:val="both"/>
        <w:rPr>
          <w:color w:val="000000"/>
        </w:rPr>
      </w:pPr>
      <w:r w:rsidRPr="00FB0298">
        <w:rPr>
          <w:color w:val="000000"/>
        </w:rPr>
        <w:t xml:space="preserve">Начальная (максимальная) цена настоящего Договора составляет </w:t>
      </w:r>
      <w:r w:rsidR="003E1BD6">
        <w:rPr>
          <w:color w:val="000000"/>
        </w:rPr>
        <w:t xml:space="preserve">_______________ </w:t>
      </w:r>
      <w:r w:rsidRPr="00FB0298">
        <w:rPr>
          <w:color w:val="000000"/>
        </w:rPr>
        <w:t>(</w:t>
      </w:r>
      <w:r w:rsidR="003E1BD6">
        <w:rPr>
          <w:color w:val="000000"/>
        </w:rPr>
        <w:t>____________</w:t>
      </w:r>
      <w:r w:rsidRPr="00FB0298">
        <w:rPr>
          <w:color w:val="000000"/>
        </w:rPr>
        <w:t>)</w:t>
      </w:r>
      <w:r w:rsidR="009910BE" w:rsidRPr="00DC13A8">
        <w:rPr>
          <w:color w:val="000000"/>
        </w:rPr>
        <w:t xml:space="preserve"> </w:t>
      </w:r>
      <w:r w:rsidR="00A45D4A">
        <w:rPr>
          <w:color w:val="000000"/>
        </w:rPr>
        <w:t>российских рубл</w:t>
      </w:r>
      <w:r w:rsidR="003E1BD6">
        <w:rPr>
          <w:color w:val="000000"/>
        </w:rPr>
        <w:t>ей</w:t>
      </w:r>
      <w:r w:rsidR="009910BE">
        <w:rPr>
          <w:color w:val="000000"/>
        </w:rPr>
        <w:t xml:space="preserve"> </w:t>
      </w:r>
      <w:r w:rsidR="003E1BD6">
        <w:rPr>
          <w:color w:val="000000"/>
        </w:rPr>
        <w:t>______________</w:t>
      </w:r>
      <w:r w:rsidR="009910BE">
        <w:rPr>
          <w:color w:val="000000"/>
        </w:rPr>
        <w:t xml:space="preserve"> копеек</w:t>
      </w:r>
      <w:r w:rsidRPr="00FB0298">
        <w:rPr>
          <w:color w:val="000000"/>
        </w:rPr>
        <w:t xml:space="preserve">, </w:t>
      </w:r>
      <w:r>
        <w:rPr>
          <w:color w:val="000000"/>
          <w:lang w:val="en-US"/>
        </w:rPr>
        <w:t>c</w:t>
      </w:r>
      <w:r w:rsidRPr="004A50D2">
        <w:rPr>
          <w:color w:val="000000"/>
        </w:rPr>
        <w:t xml:space="preserve"> </w:t>
      </w:r>
      <w:r>
        <w:rPr>
          <w:color w:val="000000"/>
        </w:rPr>
        <w:t>учетом</w:t>
      </w:r>
      <w:r w:rsidRPr="00FB0298">
        <w:rPr>
          <w:color w:val="000000"/>
        </w:rPr>
        <w:t xml:space="preserve"> </w:t>
      </w:r>
      <w:r w:rsidR="007114FA">
        <w:rPr>
          <w:color w:val="000000"/>
        </w:rPr>
        <w:t>всех применимых налогов.</w:t>
      </w:r>
    </w:p>
    <w:p w14:paraId="29CF4F61" w14:textId="77777777" w:rsidR="00953EA5" w:rsidRPr="001646F9" w:rsidRDefault="00953EA5" w:rsidP="00953EA5">
      <w:pPr>
        <w:pStyle w:val="af"/>
        <w:numPr>
          <w:ilvl w:val="1"/>
          <w:numId w:val="11"/>
        </w:numPr>
        <w:ind w:left="709" w:hanging="709"/>
        <w:jc w:val="both"/>
        <w:rPr>
          <w:color w:val="000000"/>
        </w:rPr>
      </w:pPr>
      <w:r w:rsidRPr="00051138">
        <w:t xml:space="preserve">Стоимость услуг Экспедитора может быть изменена по соглашению Сторон путем подписания соответствующего приложения, при этом ранее согласованное приложение по аналогичным услугам </w:t>
      </w:r>
      <w:r w:rsidRPr="001646F9">
        <w:t>прекращает свое действие.</w:t>
      </w:r>
    </w:p>
    <w:p w14:paraId="1124FA48" w14:textId="0B770E8F" w:rsidR="00E94E88" w:rsidRPr="001646F9" w:rsidRDefault="00E94E88" w:rsidP="00E94E88">
      <w:pPr>
        <w:pStyle w:val="af"/>
        <w:numPr>
          <w:ilvl w:val="1"/>
          <w:numId w:val="11"/>
        </w:numPr>
        <w:ind w:left="709" w:hanging="709"/>
        <w:jc w:val="both"/>
        <w:rPr>
          <w:color w:val="000000"/>
        </w:rPr>
      </w:pPr>
      <w:r w:rsidRPr="001646F9">
        <w:t xml:space="preserve">Заказчик на основании счета </w:t>
      </w:r>
      <w:r w:rsidR="0089582C" w:rsidRPr="001646F9">
        <w:t>Экспедитора</w:t>
      </w:r>
      <w:r w:rsidRPr="001646F9">
        <w:t xml:space="preserve"> до начала перевозки производит 100% (стопроцентную) предоплату. Оплата производится путем перечисления денежных средств на расчетный счет Экспедитора, указанный в настоящем Договоре.</w:t>
      </w:r>
    </w:p>
    <w:p w14:paraId="52A25EEB" w14:textId="2F90A6D3" w:rsidR="00E94E88" w:rsidRPr="00051138" w:rsidRDefault="00FE52F9" w:rsidP="00E94E88">
      <w:pPr>
        <w:pStyle w:val="af"/>
        <w:numPr>
          <w:ilvl w:val="1"/>
          <w:numId w:val="11"/>
        </w:numPr>
        <w:ind w:left="709" w:hanging="709"/>
        <w:jc w:val="both"/>
        <w:rPr>
          <w:color w:val="000000"/>
        </w:rPr>
      </w:pPr>
      <w:r w:rsidRPr="00051138">
        <w:rPr>
          <w:color w:val="000000"/>
        </w:rPr>
        <w:t>Валютой настоящего Договора является</w:t>
      </w:r>
      <w:r w:rsidR="009910BE">
        <w:rPr>
          <w:color w:val="000000"/>
        </w:rPr>
        <w:t xml:space="preserve"> </w:t>
      </w:r>
      <w:r w:rsidR="00A45D4A">
        <w:rPr>
          <w:color w:val="000000"/>
        </w:rPr>
        <w:t xml:space="preserve">– </w:t>
      </w:r>
      <w:r w:rsidR="00754861">
        <w:rPr>
          <w:color w:val="000000"/>
        </w:rPr>
        <w:t>рубль Российской Федерации</w:t>
      </w:r>
      <w:r w:rsidRPr="00051138">
        <w:rPr>
          <w:color w:val="000000"/>
        </w:rPr>
        <w:t>.</w:t>
      </w:r>
    </w:p>
    <w:p w14:paraId="3A203124" w14:textId="77777777" w:rsidR="00E94E88" w:rsidRPr="00051138" w:rsidRDefault="00E94E88" w:rsidP="00E94E88">
      <w:pPr>
        <w:pStyle w:val="af"/>
        <w:numPr>
          <w:ilvl w:val="1"/>
          <w:numId w:val="11"/>
        </w:numPr>
        <w:ind w:left="709" w:hanging="709"/>
        <w:jc w:val="both"/>
        <w:rPr>
          <w:color w:val="000000"/>
        </w:rPr>
      </w:pPr>
      <w:r w:rsidRPr="00051138">
        <w:t xml:space="preserve">Оплата считается осуществленной с момента </w:t>
      </w:r>
      <w:r w:rsidR="00A37567" w:rsidRPr="00051138">
        <w:t xml:space="preserve">списания </w:t>
      </w:r>
      <w:r w:rsidRPr="00051138">
        <w:t xml:space="preserve">денежных средств </w:t>
      </w:r>
      <w:r w:rsidR="00A37567" w:rsidRPr="00051138">
        <w:t xml:space="preserve">с </w:t>
      </w:r>
      <w:r w:rsidRPr="00051138">
        <w:t>расчетн</w:t>
      </w:r>
      <w:r w:rsidR="00A37567" w:rsidRPr="00051138">
        <w:t>ого</w:t>
      </w:r>
      <w:r w:rsidRPr="00051138">
        <w:t xml:space="preserve"> счет</w:t>
      </w:r>
      <w:r w:rsidR="00A37567" w:rsidRPr="00051138">
        <w:t>а</w:t>
      </w:r>
      <w:r w:rsidRPr="00051138">
        <w:t xml:space="preserve"> </w:t>
      </w:r>
      <w:r w:rsidR="00A37567" w:rsidRPr="00051138">
        <w:t>Заказчика</w:t>
      </w:r>
      <w:r w:rsidRPr="00051138">
        <w:t>.</w:t>
      </w:r>
    </w:p>
    <w:p w14:paraId="000A0EC5" w14:textId="77777777" w:rsidR="001529E1" w:rsidRPr="00051138" w:rsidRDefault="001529E1" w:rsidP="00E94E88">
      <w:pPr>
        <w:pStyle w:val="af"/>
        <w:numPr>
          <w:ilvl w:val="1"/>
          <w:numId w:val="11"/>
        </w:numPr>
        <w:ind w:left="709" w:hanging="709"/>
        <w:jc w:val="both"/>
        <w:rPr>
          <w:color w:val="000000"/>
        </w:rPr>
      </w:pPr>
      <w:r w:rsidRPr="00051138">
        <w:rPr>
          <w:bCs/>
        </w:rPr>
        <w:t>Все банковские расходы, связанные с осуществлением платежей по настоящему Договору, включая комиссию банков-корреспондентов, производятся за счет</w:t>
      </w:r>
      <w:r w:rsidR="00047B85" w:rsidRPr="00051138">
        <w:rPr>
          <w:bCs/>
        </w:rPr>
        <w:t xml:space="preserve"> стороны, осуществляющей платеж</w:t>
      </w:r>
      <w:r w:rsidRPr="00051138">
        <w:rPr>
          <w:bCs/>
        </w:rPr>
        <w:t>.</w:t>
      </w:r>
    </w:p>
    <w:p w14:paraId="1CE54322" w14:textId="77777777" w:rsidR="00935915" w:rsidRPr="00051138" w:rsidRDefault="00935915" w:rsidP="00E94E88">
      <w:pPr>
        <w:pStyle w:val="af"/>
        <w:numPr>
          <w:ilvl w:val="1"/>
          <w:numId w:val="11"/>
        </w:numPr>
        <w:ind w:left="709" w:hanging="709"/>
        <w:jc w:val="both"/>
        <w:rPr>
          <w:color w:val="000000"/>
        </w:rPr>
      </w:pPr>
      <w:r w:rsidRPr="00051138">
        <w:rPr>
          <w:spacing w:val="-1"/>
        </w:rPr>
        <w:t>Отчетным периодом оказания услуг по настоящему договору считается календарный месяц.</w:t>
      </w:r>
    </w:p>
    <w:p w14:paraId="224D1F3C" w14:textId="4543BF00" w:rsidR="00E94E88" w:rsidRPr="00051138" w:rsidRDefault="00E94E88" w:rsidP="00E94E88">
      <w:pPr>
        <w:pStyle w:val="af"/>
        <w:numPr>
          <w:ilvl w:val="1"/>
          <w:numId w:val="11"/>
        </w:numPr>
        <w:ind w:left="709" w:hanging="709"/>
        <w:jc w:val="both"/>
        <w:rPr>
          <w:color w:val="000000"/>
        </w:rPr>
      </w:pPr>
      <w:r w:rsidRPr="00051138">
        <w:t xml:space="preserve">Не позднее </w:t>
      </w:r>
      <w:r w:rsidR="00445982" w:rsidRPr="004A50D2">
        <w:t xml:space="preserve">5 </w:t>
      </w:r>
      <w:r w:rsidRPr="00051138">
        <w:t>(</w:t>
      </w:r>
      <w:r w:rsidR="00445982">
        <w:t>пятого</w:t>
      </w:r>
      <w:r w:rsidRPr="00051138">
        <w:t>) числа месяца, следующего за отчетным, Экспедитор отправляет Заказчику комплект подписанных отчетных документов: Акт оказанных услуг</w:t>
      </w:r>
      <w:r w:rsidR="0070226F">
        <w:t xml:space="preserve">, </w:t>
      </w:r>
      <w:r w:rsidR="007D7D19">
        <w:t>приложения к нему</w:t>
      </w:r>
      <w:r w:rsidR="0070226F">
        <w:t xml:space="preserve"> и </w:t>
      </w:r>
      <w:r w:rsidR="00BD7BF9" w:rsidRPr="008F2918">
        <w:rPr>
          <w:i/>
          <w:iCs/>
          <w:color w:val="000000"/>
          <w:u w:val="single"/>
        </w:rPr>
        <w:t>счёт-фактуру (</w:t>
      </w:r>
      <w:r w:rsidR="00BD7BF9">
        <w:rPr>
          <w:i/>
          <w:iCs/>
          <w:color w:val="000000"/>
          <w:u w:val="single"/>
        </w:rPr>
        <w:t xml:space="preserve">для </w:t>
      </w:r>
      <w:r w:rsidR="00BD7BF9" w:rsidRPr="008F2918">
        <w:rPr>
          <w:i/>
          <w:iCs/>
          <w:color w:val="000000"/>
          <w:u w:val="single"/>
        </w:rPr>
        <w:t>Экспеди</w:t>
      </w:r>
      <w:r w:rsidR="00BD7BF9">
        <w:rPr>
          <w:i/>
          <w:iCs/>
          <w:color w:val="000000"/>
          <w:u w:val="single"/>
        </w:rPr>
        <w:t>тора -</w:t>
      </w:r>
      <w:r w:rsidR="00BD7BF9" w:rsidRPr="008F2918">
        <w:rPr>
          <w:i/>
          <w:iCs/>
          <w:color w:val="000000"/>
          <w:u w:val="single"/>
        </w:rPr>
        <w:t xml:space="preserve"> резидент</w:t>
      </w:r>
      <w:r w:rsidR="00BD7BF9">
        <w:rPr>
          <w:i/>
          <w:iCs/>
          <w:color w:val="000000"/>
          <w:u w:val="single"/>
        </w:rPr>
        <w:t>а</w:t>
      </w:r>
      <w:r w:rsidR="00BD7BF9" w:rsidRPr="008F2918">
        <w:rPr>
          <w:i/>
          <w:iCs/>
          <w:color w:val="000000"/>
          <w:u w:val="single"/>
        </w:rPr>
        <w:t xml:space="preserve"> РФ)</w:t>
      </w:r>
      <w:r w:rsidR="007D7D19">
        <w:t>.</w:t>
      </w:r>
    </w:p>
    <w:p w14:paraId="03B40489" w14:textId="77777777" w:rsidR="00935915" w:rsidRPr="00051138" w:rsidRDefault="00E94E88" w:rsidP="00DC13A8">
      <w:pPr>
        <w:pStyle w:val="af"/>
        <w:numPr>
          <w:ilvl w:val="1"/>
          <w:numId w:val="11"/>
        </w:numPr>
        <w:tabs>
          <w:tab w:val="left" w:pos="709"/>
        </w:tabs>
        <w:ind w:left="709" w:hanging="709"/>
        <w:jc w:val="both"/>
        <w:rPr>
          <w:color w:val="000000"/>
        </w:rPr>
      </w:pPr>
      <w:r w:rsidRPr="00051138">
        <w:t xml:space="preserve">Окончательный расчет </w:t>
      </w:r>
      <w:r w:rsidR="00FE52F9" w:rsidRPr="00051138">
        <w:t>за оказанные по настоящему договору услуги</w:t>
      </w:r>
      <w:r w:rsidRPr="00051138">
        <w:t xml:space="preserve"> производится</w:t>
      </w:r>
      <w:r w:rsidR="00FE52F9" w:rsidRPr="00051138">
        <w:t xml:space="preserve"> в течение </w:t>
      </w:r>
      <w:r w:rsidR="00543D5C" w:rsidRPr="00051138">
        <w:t xml:space="preserve">5 </w:t>
      </w:r>
      <w:r w:rsidR="00FE52F9" w:rsidRPr="00051138">
        <w:t>(</w:t>
      </w:r>
      <w:r w:rsidR="00543D5C" w:rsidRPr="00051138">
        <w:t>пяти</w:t>
      </w:r>
      <w:r w:rsidR="00FE52F9" w:rsidRPr="00051138">
        <w:t xml:space="preserve">) банковских дней с момента </w:t>
      </w:r>
      <w:r w:rsidR="00543D5C" w:rsidRPr="00051138">
        <w:t xml:space="preserve">подписания обеими сторонами </w:t>
      </w:r>
      <w:r w:rsidR="0079407C" w:rsidRPr="00051138">
        <w:t>Акт</w:t>
      </w:r>
      <w:r w:rsidR="00935915" w:rsidRPr="00051138">
        <w:t>ов</w:t>
      </w:r>
      <w:r w:rsidR="00E72200" w:rsidRPr="00051138">
        <w:t xml:space="preserve"> </w:t>
      </w:r>
      <w:r w:rsidR="0079407C" w:rsidRPr="00051138">
        <w:t>оказан</w:t>
      </w:r>
      <w:r w:rsidR="00935915" w:rsidRPr="00051138">
        <w:t>ных</w:t>
      </w:r>
      <w:r w:rsidR="0079407C" w:rsidRPr="00051138">
        <w:t xml:space="preserve"> услуг</w:t>
      </w:r>
      <w:r w:rsidR="0012653B" w:rsidRPr="00051138">
        <w:t xml:space="preserve"> со сводным перечнем вагонов</w:t>
      </w:r>
      <w:r w:rsidR="00FE52F9" w:rsidRPr="00051138">
        <w:rPr>
          <w:spacing w:val="-1"/>
        </w:rPr>
        <w:t>.</w:t>
      </w:r>
    </w:p>
    <w:p w14:paraId="2C1EB70A" w14:textId="6936398C" w:rsidR="00935915" w:rsidRPr="00051138" w:rsidRDefault="002D5E71" w:rsidP="00935915">
      <w:pPr>
        <w:pStyle w:val="af"/>
        <w:numPr>
          <w:ilvl w:val="1"/>
          <w:numId w:val="11"/>
        </w:numPr>
        <w:ind w:left="709" w:hanging="709"/>
        <w:jc w:val="both"/>
        <w:rPr>
          <w:color w:val="000000"/>
        </w:rPr>
      </w:pPr>
      <w:r w:rsidRPr="00051138">
        <w:t>В случае возникновения дополнительных расходов</w:t>
      </w:r>
      <w:r w:rsidR="003A0F4E" w:rsidRPr="004A50D2">
        <w:t xml:space="preserve"> </w:t>
      </w:r>
      <w:r w:rsidR="003A0F4E">
        <w:t>Экспедитора</w:t>
      </w:r>
      <w:r w:rsidR="0012653B" w:rsidRPr="00051138">
        <w:t xml:space="preserve"> Заказчик производит их оплату только при условии предварительного письменного согласования</w:t>
      </w:r>
      <w:r w:rsidR="003A0F4E">
        <w:t xml:space="preserve"> и на основании документов, подтверждающих такие расходы</w:t>
      </w:r>
      <w:r w:rsidR="00935915" w:rsidRPr="00051138">
        <w:t>.</w:t>
      </w:r>
      <w:r w:rsidR="00935915" w:rsidRPr="00051138">
        <w:rPr>
          <w:color w:val="000000"/>
        </w:rPr>
        <w:t xml:space="preserve"> </w:t>
      </w:r>
    </w:p>
    <w:p w14:paraId="3160C81C" w14:textId="48E737EB" w:rsidR="00935915" w:rsidRPr="005251F5" w:rsidRDefault="00FE52F9" w:rsidP="00935915">
      <w:pPr>
        <w:pStyle w:val="af"/>
        <w:numPr>
          <w:ilvl w:val="1"/>
          <w:numId w:val="11"/>
        </w:numPr>
        <w:ind w:left="709" w:hanging="709"/>
        <w:jc w:val="both"/>
        <w:rPr>
          <w:color w:val="000000"/>
        </w:rPr>
      </w:pPr>
      <w:r w:rsidRPr="00051138">
        <w:rPr>
          <w:spacing w:val="3"/>
        </w:rPr>
        <w:t xml:space="preserve">По итогам предоставленных </w:t>
      </w:r>
      <w:r w:rsidR="0089582C" w:rsidRPr="00051138">
        <w:rPr>
          <w:spacing w:val="3"/>
        </w:rPr>
        <w:t>Экспедитором</w:t>
      </w:r>
      <w:r w:rsidRPr="00051138">
        <w:rPr>
          <w:spacing w:val="3"/>
        </w:rPr>
        <w:t xml:space="preserve"> документов Стороны</w:t>
      </w:r>
      <w:r w:rsidR="00935915" w:rsidRPr="00051138">
        <w:rPr>
          <w:spacing w:val="3"/>
        </w:rPr>
        <w:t>, не менее одного раза в квартал,</w:t>
      </w:r>
      <w:r w:rsidRPr="00051138">
        <w:rPr>
          <w:spacing w:val="3"/>
        </w:rPr>
        <w:t xml:space="preserve"> производят сверку </w:t>
      </w:r>
      <w:r w:rsidRPr="00051138">
        <w:rPr>
          <w:spacing w:val="-2"/>
        </w:rPr>
        <w:t xml:space="preserve">взаимных расчетов с оформлением </w:t>
      </w:r>
      <w:r w:rsidR="0012653B" w:rsidRPr="00051138">
        <w:rPr>
          <w:spacing w:val="-2"/>
        </w:rPr>
        <w:t xml:space="preserve">Акта </w:t>
      </w:r>
      <w:r w:rsidRPr="00051138">
        <w:rPr>
          <w:spacing w:val="-2"/>
        </w:rPr>
        <w:t xml:space="preserve">сверки. В случае наличия переплаты, Стороны вправе зачесть </w:t>
      </w:r>
      <w:r w:rsidRPr="00051138">
        <w:rPr>
          <w:spacing w:val="4"/>
        </w:rPr>
        <w:t xml:space="preserve">указанную сумму в счет оказания будущих </w:t>
      </w:r>
      <w:r w:rsidR="00543D5C" w:rsidRPr="00051138">
        <w:rPr>
          <w:spacing w:val="4"/>
        </w:rPr>
        <w:t>Услуг</w:t>
      </w:r>
      <w:r w:rsidRPr="00051138">
        <w:rPr>
          <w:spacing w:val="4"/>
        </w:rPr>
        <w:t>, в случае</w:t>
      </w:r>
      <w:r w:rsidR="00E14C64" w:rsidRPr="00051138">
        <w:rPr>
          <w:spacing w:val="4"/>
        </w:rPr>
        <w:t xml:space="preserve"> же</w:t>
      </w:r>
      <w:r w:rsidRPr="00051138">
        <w:rPr>
          <w:spacing w:val="4"/>
        </w:rPr>
        <w:t xml:space="preserve"> выявления </w:t>
      </w:r>
      <w:r w:rsidRPr="00051138">
        <w:rPr>
          <w:spacing w:val="3"/>
        </w:rPr>
        <w:t xml:space="preserve">задолженности, Заказчик </w:t>
      </w:r>
      <w:r w:rsidRPr="00051138">
        <w:rPr>
          <w:spacing w:val="3"/>
        </w:rPr>
        <w:lastRenderedPageBreak/>
        <w:t xml:space="preserve">производит ее оплату в течение </w:t>
      </w:r>
      <w:r w:rsidR="00543D5C" w:rsidRPr="00051138">
        <w:rPr>
          <w:spacing w:val="3"/>
        </w:rPr>
        <w:t xml:space="preserve">5 </w:t>
      </w:r>
      <w:r w:rsidRPr="00051138">
        <w:rPr>
          <w:spacing w:val="3"/>
        </w:rPr>
        <w:t>(</w:t>
      </w:r>
      <w:r w:rsidR="00543D5C" w:rsidRPr="00051138">
        <w:rPr>
          <w:spacing w:val="3"/>
        </w:rPr>
        <w:t>пяти</w:t>
      </w:r>
      <w:r w:rsidRPr="00051138">
        <w:rPr>
          <w:spacing w:val="3"/>
        </w:rPr>
        <w:t xml:space="preserve">) банковских дней с даты </w:t>
      </w:r>
      <w:r w:rsidRPr="00051138">
        <w:rPr>
          <w:spacing w:val="-1"/>
        </w:rPr>
        <w:t>подписания акта сверки взаимных расчетов.</w:t>
      </w:r>
    </w:p>
    <w:p w14:paraId="69591FEA" w14:textId="15C6A73E" w:rsidR="001575A6" w:rsidRPr="00051138" w:rsidRDefault="001575A6" w:rsidP="00935915">
      <w:pPr>
        <w:pStyle w:val="af"/>
        <w:numPr>
          <w:ilvl w:val="1"/>
          <w:numId w:val="11"/>
        </w:numPr>
        <w:ind w:left="709" w:hanging="709"/>
        <w:jc w:val="both"/>
        <w:rPr>
          <w:color w:val="000000"/>
        </w:rPr>
      </w:pPr>
      <w:r w:rsidRPr="001575A6">
        <w:rPr>
          <w:color w:val="000000"/>
        </w:rPr>
        <w:t xml:space="preserve">Сумма предоплаты может засчитываться в счет будущих услуг Экспедитора или подлежит возврату на счет </w:t>
      </w:r>
      <w:r>
        <w:rPr>
          <w:color w:val="000000"/>
        </w:rPr>
        <w:t>Заказчика</w:t>
      </w:r>
      <w:r w:rsidRPr="001575A6">
        <w:rPr>
          <w:color w:val="000000"/>
        </w:rPr>
        <w:t xml:space="preserve"> за минусом фактически </w:t>
      </w:r>
      <w:r w:rsidR="005251F5">
        <w:rPr>
          <w:color w:val="000000"/>
        </w:rPr>
        <w:t>оказанных услуг</w:t>
      </w:r>
      <w:r w:rsidRPr="001575A6">
        <w:rPr>
          <w:color w:val="000000"/>
        </w:rPr>
        <w:t xml:space="preserve"> Экспедито</w:t>
      </w:r>
      <w:r w:rsidR="005251F5">
        <w:rPr>
          <w:color w:val="000000"/>
        </w:rPr>
        <w:t>ром</w:t>
      </w:r>
      <w:r w:rsidRPr="001575A6">
        <w:rPr>
          <w:color w:val="000000"/>
        </w:rPr>
        <w:t xml:space="preserve">. Экспедитор в срок не позднее </w:t>
      </w:r>
      <w:r w:rsidR="005251F5">
        <w:rPr>
          <w:color w:val="000000"/>
        </w:rPr>
        <w:t>10</w:t>
      </w:r>
      <w:r w:rsidRPr="001575A6">
        <w:rPr>
          <w:color w:val="000000"/>
        </w:rPr>
        <w:t xml:space="preserve"> (</w:t>
      </w:r>
      <w:r w:rsidR="005251F5">
        <w:rPr>
          <w:color w:val="000000"/>
        </w:rPr>
        <w:t>десяти</w:t>
      </w:r>
      <w:r w:rsidRPr="001575A6">
        <w:rPr>
          <w:color w:val="000000"/>
        </w:rPr>
        <w:t xml:space="preserve">) дней после получения письменного требования от </w:t>
      </w:r>
      <w:r>
        <w:rPr>
          <w:color w:val="000000"/>
        </w:rPr>
        <w:t>Заказчика</w:t>
      </w:r>
      <w:r w:rsidRPr="001575A6">
        <w:rPr>
          <w:color w:val="000000"/>
        </w:rPr>
        <w:t xml:space="preserve"> о возврате предоплаты, перечисляет денежную сумму на счет </w:t>
      </w:r>
      <w:r w:rsidR="008C30AB">
        <w:rPr>
          <w:color w:val="000000"/>
        </w:rPr>
        <w:t>Заказчика</w:t>
      </w:r>
      <w:r w:rsidRPr="001575A6">
        <w:rPr>
          <w:color w:val="000000"/>
        </w:rPr>
        <w:t xml:space="preserve"> после проведения сверки и подписания обеими сторонами Акта сверки взаиморасчётов, либо иных документов, подтверждающих основания возврата.</w:t>
      </w:r>
    </w:p>
    <w:p w14:paraId="679D74EB" w14:textId="77777777" w:rsidR="006B16E1" w:rsidRPr="00051138" w:rsidRDefault="00950061" w:rsidP="00257D31">
      <w:pPr>
        <w:numPr>
          <w:ilvl w:val="0"/>
          <w:numId w:val="1"/>
        </w:numPr>
        <w:tabs>
          <w:tab w:val="clear" w:pos="1260"/>
          <w:tab w:val="left" w:pos="284"/>
        </w:tabs>
        <w:spacing w:before="100"/>
        <w:ind w:left="0" w:firstLine="0"/>
        <w:jc w:val="center"/>
        <w:rPr>
          <w:b/>
          <w:color w:val="000000"/>
        </w:rPr>
      </w:pPr>
      <w:r w:rsidRPr="00257D31">
        <w:rPr>
          <w:b/>
        </w:rPr>
        <w:t>ОТВЕТСТВЕННОСТЬ</w:t>
      </w:r>
      <w:r w:rsidRPr="00051138">
        <w:rPr>
          <w:b/>
          <w:color w:val="000000"/>
        </w:rPr>
        <w:t xml:space="preserve"> СТОРОН</w:t>
      </w:r>
    </w:p>
    <w:p w14:paraId="1E9B3882" w14:textId="77777777" w:rsidR="006E5F7C" w:rsidRPr="00051138" w:rsidRDefault="002340CC" w:rsidP="00CE1EF2">
      <w:pPr>
        <w:pStyle w:val="a5"/>
        <w:numPr>
          <w:ilvl w:val="1"/>
          <w:numId w:val="1"/>
        </w:numPr>
        <w:ind w:left="720" w:hanging="720"/>
        <w:rPr>
          <w:color w:val="000000"/>
        </w:rPr>
      </w:pPr>
      <w:r w:rsidRPr="00051138">
        <w:rPr>
          <w:color w:val="000000"/>
        </w:rPr>
        <w:t>Стороны несут взаимную ответственность за неисполнение или ненадлежащее исполнение своих обязательств по настоящему Договору</w:t>
      </w:r>
      <w:r w:rsidR="006B16E1" w:rsidRPr="00051138">
        <w:rPr>
          <w:color w:val="000000"/>
        </w:rPr>
        <w:t>.</w:t>
      </w:r>
    </w:p>
    <w:p w14:paraId="43D3A499" w14:textId="7ED5AFB4" w:rsidR="002340CC" w:rsidRPr="00051138" w:rsidRDefault="002340CC" w:rsidP="002340CC">
      <w:pPr>
        <w:pStyle w:val="a5"/>
        <w:numPr>
          <w:ilvl w:val="1"/>
          <w:numId w:val="1"/>
        </w:numPr>
        <w:ind w:left="720" w:hanging="720"/>
        <w:rPr>
          <w:color w:val="000000"/>
        </w:rPr>
      </w:pPr>
      <w:r w:rsidRPr="00051138">
        <w:rPr>
          <w:bCs/>
        </w:rPr>
        <w:t xml:space="preserve">В случае возникновения обстоятельств, препятствующих выполнению Экспедитором обязанностей, согласованных в Заявке по настоящему Договору, в том числе вследствие отказа от приема </w:t>
      </w:r>
      <w:r w:rsidR="00950061" w:rsidRPr="00051138">
        <w:rPr>
          <w:bCs/>
        </w:rPr>
        <w:t xml:space="preserve">контейнеров </w:t>
      </w:r>
      <w:r w:rsidRPr="00051138">
        <w:rPr>
          <w:bCs/>
        </w:rPr>
        <w:t xml:space="preserve">железнодорожными станциями, терминалами и т.д., по причинам, зависящим от Заказчика и/или его контрагентов (нарушение правил, нормативов, ГОСТов, касающихся погрузки, перевозки, перевалки, хранения, страхования, оформления товарно-транспортной сопроводительной документации, таможенных деклараций, неисполнение иных обязанностей, предусмотренных настоящим Договором или действующими правилами железнодорожных перевозок), или задержки </w:t>
      </w:r>
      <w:r w:rsidR="00950061" w:rsidRPr="00051138">
        <w:rPr>
          <w:bCs/>
        </w:rPr>
        <w:t xml:space="preserve">контейнеров </w:t>
      </w:r>
      <w:r w:rsidRPr="00051138">
        <w:rPr>
          <w:bCs/>
        </w:rPr>
        <w:t xml:space="preserve">по этим причинам органами таможенного, пограничного или других видов контроля, Экспедитор освобождается от выполнения обязательств по исполнению данного Заказа, а Заказчик несет ответственность за последствия этого и возмещает все </w:t>
      </w:r>
      <w:r w:rsidR="003A0F4E">
        <w:rPr>
          <w:bCs/>
        </w:rPr>
        <w:t xml:space="preserve">документально подтвержденные </w:t>
      </w:r>
      <w:r w:rsidRPr="00051138">
        <w:rPr>
          <w:bCs/>
        </w:rPr>
        <w:t>расходы и убытки, понесенные Экспедитором.</w:t>
      </w:r>
    </w:p>
    <w:p w14:paraId="295E6577" w14:textId="77777777" w:rsidR="002340CC" w:rsidRPr="00051138" w:rsidRDefault="002340CC" w:rsidP="002340CC">
      <w:pPr>
        <w:pStyle w:val="a5"/>
        <w:numPr>
          <w:ilvl w:val="1"/>
          <w:numId w:val="1"/>
        </w:numPr>
        <w:ind w:left="720" w:hanging="720"/>
        <w:rPr>
          <w:color w:val="000000"/>
        </w:rPr>
      </w:pPr>
      <w:r w:rsidRPr="00051138">
        <w:t>Каждая из Сторон исполняет свои обязательства надлежащим образом, оказывая всевозможное содействие другой Стороне.</w:t>
      </w:r>
    </w:p>
    <w:p w14:paraId="25673E94" w14:textId="53AD488B" w:rsidR="002340CC" w:rsidRPr="004A50D2" w:rsidRDefault="002340CC" w:rsidP="002340CC">
      <w:pPr>
        <w:pStyle w:val="a5"/>
        <w:numPr>
          <w:ilvl w:val="1"/>
          <w:numId w:val="1"/>
        </w:numPr>
        <w:ind w:left="720" w:hanging="720"/>
        <w:rPr>
          <w:color w:val="000000"/>
        </w:rPr>
      </w:pPr>
      <w:r w:rsidRPr="00051138">
        <w:t>В случае нарушения сроков оплаты</w:t>
      </w:r>
      <w:r w:rsidR="00543D5C" w:rsidRPr="00051138">
        <w:t xml:space="preserve"> за оказанные и подтвержденные Актом </w:t>
      </w:r>
      <w:r w:rsidR="00343E01" w:rsidRPr="00051138">
        <w:t>Услуги</w:t>
      </w:r>
      <w:r w:rsidRPr="00051138">
        <w:t xml:space="preserve"> в соответствии с настоящим Договором, Экспедитор вправе потребовать от Заказчика, выплату неустойки (пени) в размере 0,</w:t>
      </w:r>
      <w:r w:rsidR="003A0F4E" w:rsidRPr="00051138">
        <w:t>0</w:t>
      </w:r>
      <w:r w:rsidR="003A0F4E">
        <w:t>1</w:t>
      </w:r>
      <w:r w:rsidRPr="00051138">
        <w:t xml:space="preserve">% (ноль целых </w:t>
      </w:r>
      <w:r w:rsidR="003A0F4E">
        <w:t>одна</w:t>
      </w:r>
      <w:r w:rsidR="003A0F4E" w:rsidRPr="00051138">
        <w:t xml:space="preserve"> </w:t>
      </w:r>
      <w:r w:rsidR="003A0F4E">
        <w:t>сотая</w:t>
      </w:r>
      <w:r w:rsidR="003A0F4E" w:rsidRPr="00051138">
        <w:t xml:space="preserve"> </w:t>
      </w:r>
      <w:r w:rsidRPr="00051138">
        <w:t>процента) от суммы задолженности за каждый календарный день просрочки, но не более 5% (пяти процентов) от общей суммы задолженности Заказчика.</w:t>
      </w:r>
    </w:p>
    <w:p w14:paraId="43BC6507" w14:textId="7AE413ED" w:rsidR="003A0F4E" w:rsidRPr="003A0F4E" w:rsidRDefault="003A0F4E" w:rsidP="003A0F4E">
      <w:pPr>
        <w:pStyle w:val="a5"/>
        <w:numPr>
          <w:ilvl w:val="1"/>
          <w:numId w:val="1"/>
        </w:numPr>
        <w:ind w:left="720" w:hanging="720"/>
        <w:rPr>
          <w:color w:val="000000"/>
        </w:rPr>
      </w:pPr>
      <w:r w:rsidRPr="00051138">
        <w:t xml:space="preserve">В случае нарушения сроков </w:t>
      </w:r>
      <w:r>
        <w:t xml:space="preserve">оказания </w:t>
      </w:r>
      <w:r w:rsidR="00FA18BA">
        <w:t>Услуг</w:t>
      </w:r>
      <w:r w:rsidRPr="00051138">
        <w:t xml:space="preserve"> </w:t>
      </w:r>
      <w:r w:rsidR="00FA18BA">
        <w:t>Заказчик</w:t>
      </w:r>
      <w:r w:rsidRPr="00051138">
        <w:t xml:space="preserve"> вправе потребовать от </w:t>
      </w:r>
      <w:r w:rsidR="00FA18BA">
        <w:t>Экспедитора</w:t>
      </w:r>
      <w:r w:rsidRPr="00051138">
        <w:t>, выплату неустойки (пени) в размере 0,0</w:t>
      </w:r>
      <w:r w:rsidR="00FA18BA">
        <w:t>5</w:t>
      </w:r>
      <w:r w:rsidRPr="00051138">
        <w:t xml:space="preserve">% (ноль целых </w:t>
      </w:r>
      <w:r w:rsidR="00FA18BA">
        <w:t>пять</w:t>
      </w:r>
      <w:r w:rsidRPr="00051138">
        <w:t xml:space="preserve"> </w:t>
      </w:r>
      <w:r>
        <w:t>сот</w:t>
      </w:r>
      <w:r w:rsidR="00FA18BA">
        <w:t>ых</w:t>
      </w:r>
      <w:r w:rsidRPr="00051138">
        <w:t xml:space="preserve"> процента) от суммы </w:t>
      </w:r>
      <w:r w:rsidR="00FA18BA">
        <w:t>несвоевременно оказанных Услуг</w:t>
      </w:r>
      <w:r w:rsidRPr="00051138">
        <w:t xml:space="preserve"> за каждый календарный день просрочки.</w:t>
      </w:r>
    </w:p>
    <w:p w14:paraId="04D87E06" w14:textId="77777777" w:rsidR="002340CC" w:rsidRPr="00051138" w:rsidRDefault="002340CC" w:rsidP="002340CC">
      <w:pPr>
        <w:pStyle w:val="a5"/>
        <w:numPr>
          <w:ilvl w:val="1"/>
          <w:numId w:val="1"/>
        </w:numPr>
        <w:ind w:left="720" w:hanging="720"/>
        <w:rPr>
          <w:color w:val="000000"/>
        </w:rPr>
      </w:pPr>
      <w:r w:rsidRPr="00051138">
        <w:t xml:space="preserve">При возникновении </w:t>
      </w:r>
      <w:r w:rsidR="00950061" w:rsidRPr="00051138">
        <w:t xml:space="preserve">убытков </w:t>
      </w:r>
      <w:r w:rsidRPr="00051138">
        <w:t>у одной из Сторон настоящего Договора, возникших в результате неисполнения другой Стороной обязанностей по настоящему Договору, последняя обязана в течение 5 (пяти) рабочих дней от даты получения счета возместить эти убытки в размере понесенных и документально подтвержденных расходов.</w:t>
      </w:r>
    </w:p>
    <w:p w14:paraId="00675FE2" w14:textId="77777777" w:rsidR="006E5F7C" w:rsidRPr="00051138" w:rsidRDefault="002340CC" w:rsidP="002340CC">
      <w:pPr>
        <w:pStyle w:val="a5"/>
        <w:numPr>
          <w:ilvl w:val="1"/>
          <w:numId w:val="1"/>
        </w:numPr>
        <w:ind w:left="720" w:hanging="720"/>
        <w:rPr>
          <w:color w:val="000000"/>
        </w:rPr>
      </w:pPr>
      <w:r w:rsidRPr="00051138">
        <w:t>Все штрафные санкции считаются начисленными и подлежащими уплате при условии письменного признания их виновной Стороной либо вступления в силу решения суда.</w:t>
      </w:r>
    </w:p>
    <w:p w14:paraId="18D62151" w14:textId="77777777" w:rsidR="00CE1EF2" w:rsidRPr="00051138" w:rsidRDefault="006B16E1" w:rsidP="00CE1EF2">
      <w:pPr>
        <w:pStyle w:val="a5"/>
        <w:numPr>
          <w:ilvl w:val="1"/>
          <w:numId w:val="1"/>
        </w:numPr>
        <w:ind w:left="720" w:right="-1" w:hanging="720"/>
        <w:rPr>
          <w:color w:val="000000"/>
        </w:rPr>
      </w:pPr>
      <w:r w:rsidRPr="00051138">
        <w:rPr>
          <w:color w:val="000000"/>
        </w:rPr>
        <w:t xml:space="preserve">Выплата штрафных санкций не освобождает </w:t>
      </w:r>
      <w:r w:rsidR="00690BC2" w:rsidRPr="00051138">
        <w:rPr>
          <w:color w:val="000000"/>
        </w:rPr>
        <w:t>Заказчик</w:t>
      </w:r>
      <w:r w:rsidRPr="00051138">
        <w:rPr>
          <w:color w:val="000000"/>
        </w:rPr>
        <w:t xml:space="preserve">а от надлежащего исполнения им </w:t>
      </w:r>
      <w:r w:rsidR="000D08A6" w:rsidRPr="00051138">
        <w:rPr>
          <w:color w:val="000000"/>
        </w:rPr>
        <w:t>с</w:t>
      </w:r>
      <w:r w:rsidRPr="00051138">
        <w:rPr>
          <w:color w:val="000000"/>
        </w:rPr>
        <w:t>воих обязанностей по настоящему Договору.</w:t>
      </w:r>
    </w:p>
    <w:p w14:paraId="5C4A58DB" w14:textId="77777777" w:rsidR="00562DB2" w:rsidRPr="00051138" w:rsidRDefault="00950061" w:rsidP="00257D31">
      <w:pPr>
        <w:numPr>
          <w:ilvl w:val="0"/>
          <w:numId w:val="1"/>
        </w:numPr>
        <w:tabs>
          <w:tab w:val="clear" w:pos="1260"/>
          <w:tab w:val="left" w:pos="284"/>
        </w:tabs>
        <w:spacing w:before="100"/>
        <w:ind w:left="0" w:firstLine="0"/>
        <w:jc w:val="center"/>
        <w:rPr>
          <w:b/>
        </w:rPr>
      </w:pPr>
      <w:r w:rsidRPr="00051138">
        <w:rPr>
          <w:b/>
          <w:color w:val="000000"/>
        </w:rPr>
        <w:t>ФОРС-МАЖОР</w:t>
      </w:r>
    </w:p>
    <w:p w14:paraId="2B3FB42F" w14:textId="77777777" w:rsidR="00917BEF" w:rsidRPr="00051138" w:rsidRDefault="00562DB2" w:rsidP="006616CD">
      <w:pPr>
        <w:pStyle w:val="a5"/>
        <w:numPr>
          <w:ilvl w:val="1"/>
          <w:numId w:val="1"/>
        </w:numPr>
        <w:tabs>
          <w:tab w:val="left" w:pos="709"/>
          <w:tab w:val="num" w:pos="900"/>
        </w:tabs>
        <w:ind w:left="720" w:right="-1" w:hanging="720"/>
      </w:pPr>
      <w:r w:rsidRPr="00051138">
        <w:rPr>
          <w:bCs/>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(обстоятельства форс-мажор), возникших после заключения Договора в результате событий или явлений чрезвычайного характера, которые соответствующая Сторона Договора не могла ни предвидеть, ни </w:t>
      </w:r>
      <w:r w:rsidRPr="00051138">
        <w:rPr>
          <w:bCs/>
        </w:rPr>
        <w:lastRenderedPageBreak/>
        <w:t>предотвратить разумными мерами. В случае возникновения обстоятельств непреодолимой силы срок выполнения обязательств по настоящему Договору отодвигается на время действия таких обстоятельств.</w:t>
      </w:r>
    </w:p>
    <w:p w14:paraId="45F034C2" w14:textId="77777777" w:rsidR="00A35686" w:rsidRPr="00051138" w:rsidRDefault="00A35686" w:rsidP="006616CD">
      <w:pPr>
        <w:pStyle w:val="a5"/>
        <w:numPr>
          <w:ilvl w:val="1"/>
          <w:numId w:val="1"/>
        </w:numPr>
        <w:tabs>
          <w:tab w:val="left" w:pos="709"/>
          <w:tab w:val="num" w:pos="900"/>
        </w:tabs>
        <w:ind w:left="720" w:right="-1" w:hanging="720"/>
      </w:pPr>
      <w:r w:rsidRPr="00051138">
        <w:rPr>
          <w:bCs/>
        </w:rPr>
        <w:t>К обстоятельствам форс-мажор относятся: наводнение, пожар, землетрясение, взрыв, шторм, оседание почвы,  штормов, ледохода, или ледовых условий, эпидемия, эпизоотия, иные природные явления, война, военные действия, введение на соответствующей территории чрезвычайного или военного положения, забастовка, различные акции неповиновения и/или протеста, повлекшие (могущие повлечь) нанесение ущерба здоровью людей и окружающей среде и/или принятие органом государственной власти или администрациями железных дорог решения, повлекшего невозможность исполнения настоящего Договора, иные события непредсказуемого характера, предотвратить которые имеющимися в распоряжении Сторон силами и средствами не представлялось возможным.</w:t>
      </w:r>
    </w:p>
    <w:p w14:paraId="2B24CD78" w14:textId="77777777" w:rsidR="00A35686" w:rsidRPr="00051138" w:rsidRDefault="00A35686" w:rsidP="006616CD">
      <w:pPr>
        <w:pStyle w:val="a5"/>
        <w:numPr>
          <w:ilvl w:val="1"/>
          <w:numId w:val="1"/>
        </w:numPr>
        <w:tabs>
          <w:tab w:val="left" w:pos="709"/>
          <w:tab w:val="num" w:pos="900"/>
        </w:tabs>
        <w:ind w:left="720" w:right="-1" w:hanging="720"/>
      </w:pPr>
      <w:r w:rsidRPr="00051138">
        <w:rPr>
          <w:bCs/>
        </w:rPr>
        <w:t xml:space="preserve">Факт возникновения обстоятельств, указанных в пункте </w:t>
      </w:r>
      <w:r w:rsidR="00343E01" w:rsidRPr="00051138">
        <w:rPr>
          <w:bCs/>
        </w:rPr>
        <w:t>6</w:t>
      </w:r>
      <w:r w:rsidRPr="00051138">
        <w:rPr>
          <w:bCs/>
        </w:rPr>
        <w:t>.2. Договора, должен быть подтвержден документом компетентного органа/организации страны, на территории которой возникли форс-мажорные обстоятельства.</w:t>
      </w:r>
    </w:p>
    <w:p w14:paraId="3DEB4A03" w14:textId="77777777" w:rsidR="00A35686" w:rsidRPr="00051138" w:rsidRDefault="00A35686" w:rsidP="006616CD">
      <w:pPr>
        <w:pStyle w:val="a5"/>
        <w:numPr>
          <w:ilvl w:val="1"/>
          <w:numId w:val="1"/>
        </w:numPr>
        <w:tabs>
          <w:tab w:val="left" w:pos="709"/>
          <w:tab w:val="num" w:pos="900"/>
        </w:tabs>
        <w:ind w:left="720" w:right="-1" w:hanging="720"/>
      </w:pPr>
      <w:r w:rsidRPr="00051138">
        <w:rPr>
          <w:bCs/>
        </w:rPr>
        <w:t>Сторона, для которой создалась невозможность надлежащего исполнения обязательств по настоящему Договору ввиду наступления обстоятельств непреодолимой силы, обязана немедленно, но не позднее 20 (двадцати) рабочих дней с момента их наступления или с момента, когда эта Сторона узнала или должна была узнать об их наступлении, в письменной форме известить другую Сторону о наступлении и прекращении таких обстоятельств. Несвоевременное извещение об обстоятельствах непреодолимой силы лишает соответствующую Сторону права ссылаться на них в будущем, как на основание для освобождения от ответственности за неисполнение или ненадлежащее исполнение своих обязательств по настоящему Договору.</w:t>
      </w:r>
    </w:p>
    <w:p w14:paraId="068331A1" w14:textId="77777777" w:rsidR="00A35686" w:rsidRPr="00051138" w:rsidRDefault="00A35686" w:rsidP="006616CD">
      <w:pPr>
        <w:pStyle w:val="a5"/>
        <w:numPr>
          <w:ilvl w:val="1"/>
          <w:numId w:val="1"/>
        </w:numPr>
        <w:tabs>
          <w:tab w:val="left" w:pos="709"/>
          <w:tab w:val="num" w:pos="900"/>
        </w:tabs>
        <w:ind w:left="720" w:right="-1" w:hanging="720"/>
      </w:pPr>
      <w:r w:rsidRPr="00051138">
        <w:rPr>
          <w:bCs/>
        </w:rPr>
        <w:t>Если невозможность исполнения обязательств будет существовать свыше трех месяцев подряд любая из Сторон вправе в одностороннем порядке отказаться от Договора без обязанности по возмещению возникших вследствие этого убытков, предварительно письменно уведомив об этом другую Сторону не менее чем за 30 (тридцать) календарных дней до предполагаемой даты отказа от Договора.</w:t>
      </w:r>
    </w:p>
    <w:p w14:paraId="77F2FFCD" w14:textId="77777777" w:rsidR="006B16E1" w:rsidRPr="00051138" w:rsidRDefault="00F064FD" w:rsidP="00257D31">
      <w:pPr>
        <w:numPr>
          <w:ilvl w:val="0"/>
          <w:numId w:val="1"/>
        </w:numPr>
        <w:tabs>
          <w:tab w:val="clear" w:pos="1260"/>
          <w:tab w:val="left" w:pos="284"/>
        </w:tabs>
        <w:spacing w:before="100"/>
        <w:ind w:left="0" w:firstLine="0"/>
        <w:jc w:val="center"/>
        <w:rPr>
          <w:b/>
          <w:color w:val="000000"/>
        </w:rPr>
      </w:pPr>
      <w:r w:rsidRPr="00051138">
        <w:rPr>
          <w:b/>
          <w:color w:val="000000"/>
        </w:rPr>
        <w:t xml:space="preserve">ПРЕТЕНЗИИ И ИСКИ </w:t>
      </w:r>
    </w:p>
    <w:p w14:paraId="404C5DA0" w14:textId="77777777" w:rsidR="00A35686" w:rsidRPr="00051138" w:rsidRDefault="00A35686" w:rsidP="006B79C7">
      <w:pPr>
        <w:pStyle w:val="a5"/>
        <w:numPr>
          <w:ilvl w:val="1"/>
          <w:numId w:val="1"/>
        </w:numPr>
        <w:ind w:left="720" w:hanging="720"/>
      </w:pPr>
      <w:r w:rsidRPr="00051138">
        <w:t>Все споры, возникающие при исполнении настоящего Договора, решаются Сторонами путем переговоров, которые могут проводиться, в том числе, путем отправления писем по почте и электронной почте (за исключением специально указанных в настоящем Договоре адресов).</w:t>
      </w:r>
    </w:p>
    <w:p w14:paraId="4CB08A3B" w14:textId="77777777" w:rsidR="00A35686" w:rsidRPr="00051138" w:rsidRDefault="00A35686" w:rsidP="006B79C7">
      <w:pPr>
        <w:pStyle w:val="a5"/>
        <w:numPr>
          <w:ilvl w:val="1"/>
          <w:numId w:val="1"/>
        </w:numPr>
        <w:ind w:left="720" w:hanging="720"/>
      </w:pPr>
      <w:r w:rsidRPr="00051138">
        <w:t>Если Стороны не придут к соглашению путем переговоров, все споры рассматриваются в претензионном порядке.</w:t>
      </w:r>
    </w:p>
    <w:p w14:paraId="2BB3E1BC" w14:textId="77777777" w:rsidR="00A35686" w:rsidRPr="00051138" w:rsidRDefault="00A35686" w:rsidP="006B79C7">
      <w:pPr>
        <w:pStyle w:val="a5"/>
        <w:numPr>
          <w:ilvl w:val="1"/>
          <w:numId w:val="1"/>
        </w:numPr>
        <w:ind w:left="720" w:hanging="720"/>
      </w:pPr>
      <w:r w:rsidRPr="00051138">
        <w:t>Сторона, полагающая, что со стороны другой стороны имеют место нарушения договорных условий, предъявляет стороне–нарушителю претензию в письменной форме в течение шести месяцев со дня возникновения права на предъявление претензии. Срок рассмотрения претензии – 30 (тридцать) календарных дней от даты получения претензии соответствующей Стороной.</w:t>
      </w:r>
    </w:p>
    <w:p w14:paraId="2EE7BD25" w14:textId="77777777" w:rsidR="00CE1EF2" w:rsidRPr="00051138" w:rsidRDefault="00A35686" w:rsidP="006B79C7">
      <w:pPr>
        <w:pStyle w:val="a5"/>
        <w:numPr>
          <w:ilvl w:val="1"/>
          <w:numId w:val="1"/>
        </w:numPr>
        <w:ind w:left="720" w:hanging="720"/>
      </w:pPr>
      <w:r w:rsidRPr="00051138">
        <w:rPr>
          <w:color w:val="000000"/>
        </w:rPr>
        <w:t>В случае если споры не урегулированы в претензионном порядке,</w:t>
      </w:r>
      <w:r w:rsidR="006B16E1" w:rsidRPr="00051138">
        <w:rPr>
          <w:color w:val="000000"/>
        </w:rPr>
        <w:t xml:space="preserve"> то спор подлежит рассмотрению в Арбитражном суде </w:t>
      </w:r>
      <w:r w:rsidR="00343E01" w:rsidRPr="00051138">
        <w:t>города Москвы в соответствии с процессуальным законодательством Российской Федерации</w:t>
      </w:r>
      <w:r w:rsidR="002F68C9" w:rsidRPr="00051138">
        <w:t>.</w:t>
      </w:r>
    </w:p>
    <w:p w14:paraId="620E67E4" w14:textId="77777777" w:rsidR="00255234" w:rsidRPr="00051138" w:rsidRDefault="00F064FD" w:rsidP="00257D31">
      <w:pPr>
        <w:numPr>
          <w:ilvl w:val="0"/>
          <w:numId w:val="1"/>
        </w:numPr>
        <w:tabs>
          <w:tab w:val="clear" w:pos="1260"/>
          <w:tab w:val="left" w:pos="284"/>
        </w:tabs>
        <w:spacing w:before="100"/>
        <w:ind w:left="0" w:firstLine="0"/>
        <w:jc w:val="center"/>
        <w:rPr>
          <w:b/>
          <w:color w:val="000000"/>
        </w:rPr>
      </w:pPr>
      <w:r w:rsidRPr="00257D31">
        <w:rPr>
          <w:b/>
          <w:color w:val="000000"/>
        </w:rPr>
        <w:t>КОНФИДЕНЦИАЛЬНОСТЬ</w:t>
      </w:r>
    </w:p>
    <w:p w14:paraId="5DB47A4E" w14:textId="77777777" w:rsidR="00255234" w:rsidRPr="00051138" w:rsidRDefault="00255234" w:rsidP="00255234">
      <w:pPr>
        <w:pStyle w:val="af"/>
        <w:numPr>
          <w:ilvl w:val="1"/>
          <w:numId w:val="1"/>
        </w:numPr>
        <w:ind w:left="709" w:hanging="709"/>
        <w:jc w:val="both"/>
        <w:rPr>
          <w:color w:val="000000"/>
        </w:rPr>
      </w:pPr>
      <w:r w:rsidRPr="00051138">
        <w:rPr>
          <w:color w:val="000000"/>
        </w:rPr>
        <w:t>Вся предоставляемая Сторонами друг другу информация по настоящему Договору считается конфиденциальной. Стороны должны принимать все необходимые меры для предотвращения её разглашения третьим лицам.</w:t>
      </w:r>
    </w:p>
    <w:p w14:paraId="6FC4F26D" w14:textId="77777777" w:rsidR="00255234" w:rsidRPr="00051138" w:rsidRDefault="00255234" w:rsidP="00255234">
      <w:pPr>
        <w:pStyle w:val="af"/>
        <w:numPr>
          <w:ilvl w:val="1"/>
          <w:numId w:val="1"/>
        </w:numPr>
        <w:ind w:left="709" w:hanging="709"/>
        <w:jc w:val="both"/>
        <w:rPr>
          <w:color w:val="000000"/>
        </w:rPr>
      </w:pPr>
      <w:r w:rsidRPr="00051138">
        <w:rPr>
          <w:color w:val="000000"/>
        </w:rPr>
        <w:t xml:space="preserve">Информация может доводиться до сведения третьих лиц лишь в случае привлечения их к деятельности, требующей знания такой информации, и только в объеме, </w:t>
      </w:r>
      <w:r w:rsidRPr="00051138">
        <w:rPr>
          <w:color w:val="000000"/>
        </w:rPr>
        <w:lastRenderedPageBreak/>
        <w:t>необходимом для выполнения соответствующих целей и задач в рамках оказания Услуг по настоящему Договору.</w:t>
      </w:r>
    </w:p>
    <w:p w14:paraId="7195359B" w14:textId="77777777" w:rsidR="00255234" w:rsidRPr="00051138" w:rsidRDefault="00255234" w:rsidP="00255234">
      <w:pPr>
        <w:pStyle w:val="af"/>
        <w:numPr>
          <w:ilvl w:val="1"/>
          <w:numId w:val="1"/>
        </w:numPr>
        <w:ind w:left="709" w:hanging="709"/>
        <w:jc w:val="both"/>
        <w:rPr>
          <w:color w:val="000000"/>
        </w:rPr>
      </w:pPr>
      <w:r w:rsidRPr="00051138">
        <w:rPr>
          <w:color w:val="000000"/>
        </w:rPr>
        <w:t>В случае разглашения информации по настоящему Договору и нанесения по этой причине материального и/или ущерба деловой репутации другой Стороне, виновная Сторона несет ответственность, предусмотренную законодательством Российской Федерации.</w:t>
      </w:r>
    </w:p>
    <w:p w14:paraId="39AB9CA6" w14:textId="77777777" w:rsidR="006B16E1" w:rsidRPr="00051138" w:rsidRDefault="00F064FD" w:rsidP="00257D31">
      <w:pPr>
        <w:numPr>
          <w:ilvl w:val="0"/>
          <w:numId w:val="1"/>
        </w:numPr>
        <w:tabs>
          <w:tab w:val="clear" w:pos="1260"/>
          <w:tab w:val="left" w:pos="284"/>
        </w:tabs>
        <w:spacing w:before="100"/>
        <w:ind w:left="0" w:firstLine="0"/>
        <w:jc w:val="center"/>
        <w:rPr>
          <w:b/>
          <w:color w:val="000000"/>
        </w:rPr>
      </w:pPr>
      <w:r w:rsidRPr="00051138">
        <w:rPr>
          <w:b/>
          <w:color w:val="000000"/>
        </w:rPr>
        <w:t>СРОК ДЕЙСТВИЯ ДОГОВОРА И ПОРЯДОК ЕГО РАСТОРЖЕНИЯ</w:t>
      </w:r>
    </w:p>
    <w:p w14:paraId="07A550CB" w14:textId="357B4BF3" w:rsidR="006B16E1" w:rsidRPr="00051138" w:rsidRDefault="006B16E1" w:rsidP="00CE1EF2">
      <w:pPr>
        <w:numPr>
          <w:ilvl w:val="1"/>
          <w:numId w:val="1"/>
        </w:numPr>
        <w:ind w:left="709" w:hanging="709"/>
        <w:jc w:val="both"/>
        <w:rPr>
          <w:color w:val="000000"/>
        </w:rPr>
      </w:pPr>
      <w:r w:rsidRPr="00051138">
        <w:rPr>
          <w:color w:val="000000"/>
        </w:rPr>
        <w:t xml:space="preserve">Настоящий Договор вступает в силу с момента его подписания и действует </w:t>
      </w:r>
      <w:r w:rsidR="00A41964" w:rsidRPr="00676596">
        <w:rPr>
          <w:rStyle w:val="FontStyle22"/>
          <w:bCs/>
        </w:rPr>
        <w:t>1</w:t>
      </w:r>
      <w:r w:rsidR="00A41964">
        <w:rPr>
          <w:rStyle w:val="FontStyle22"/>
          <w:bCs/>
        </w:rPr>
        <w:t>2</w:t>
      </w:r>
      <w:r w:rsidR="00A41964" w:rsidRPr="00676596">
        <w:rPr>
          <w:rStyle w:val="FontStyle22"/>
          <w:bCs/>
        </w:rPr>
        <w:t xml:space="preserve"> (</w:t>
      </w:r>
      <w:r w:rsidR="00A41964">
        <w:rPr>
          <w:rStyle w:val="FontStyle22"/>
          <w:bCs/>
        </w:rPr>
        <w:t>двенадцать</w:t>
      </w:r>
      <w:r w:rsidR="00A41964" w:rsidRPr="00676596">
        <w:rPr>
          <w:rStyle w:val="FontStyle22"/>
          <w:bCs/>
        </w:rPr>
        <w:t xml:space="preserve">) </w:t>
      </w:r>
      <w:r w:rsidR="00A41964">
        <w:rPr>
          <w:rStyle w:val="FontStyle22"/>
          <w:bCs/>
        </w:rPr>
        <w:t>месяцев</w:t>
      </w:r>
      <w:r w:rsidRPr="00051138">
        <w:rPr>
          <w:color w:val="000000"/>
        </w:rPr>
        <w:t>, а в части взаимных расчетов между Сторонами - до полного выполнения ими договорных обяз</w:t>
      </w:r>
      <w:r w:rsidR="0056424F" w:rsidRPr="00051138">
        <w:rPr>
          <w:color w:val="000000"/>
        </w:rPr>
        <w:t>ательств</w:t>
      </w:r>
      <w:r w:rsidR="00271AB4" w:rsidRPr="00051138">
        <w:rPr>
          <w:color w:val="000000"/>
        </w:rPr>
        <w:t>,</w:t>
      </w:r>
      <w:r w:rsidR="00271AB4" w:rsidRPr="00051138">
        <w:t xml:space="preserve"> включая выплату штрафных санкций</w:t>
      </w:r>
      <w:r w:rsidR="0056424F" w:rsidRPr="00051138">
        <w:rPr>
          <w:color w:val="000000"/>
        </w:rPr>
        <w:t xml:space="preserve">. </w:t>
      </w:r>
    </w:p>
    <w:p w14:paraId="6C192FF8" w14:textId="77777777" w:rsidR="00271AB4" w:rsidRPr="00051138" w:rsidRDefault="00271AB4" w:rsidP="00CE1EF2">
      <w:pPr>
        <w:numPr>
          <w:ilvl w:val="1"/>
          <w:numId w:val="1"/>
        </w:numPr>
        <w:ind w:left="709" w:hanging="709"/>
        <w:jc w:val="both"/>
        <w:rPr>
          <w:color w:val="000000"/>
        </w:rPr>
      </w:pPr>
      <w:r w:rsidRPr="00051138">
        <w:t xml:space="preserve">Настоящий </w:t>
      </w:r>
      <w:r w:rsidR="000649A7" w:rsidRPr="00051138">
        <w:t xml:space="preserve">Договор </w:t>
      </w:r>
      <w:r w:rsidRPr="00051138">
        <w:t>может быть расторгнут до окончания его срока действия:</w:t>
      </w:r>
    </w:p>
    <w:p w14:paraId="1D522E17" w14:textId="77777777" w:rsidR="00271AB4" w:rsidRPr="00051138" w:rsidRDefault="00271AB4" w:rsidP="00271AB4">
      <w:pPr>
        <w:pStyle w:val="af"/>
        <w:numPr>
          <w:ilvl w:val="2"/>
          <w:numId w:val="1"/>
        </w:numPr>
        <w:ind w:left="1418" w:hanging="709"/>
        <w:jc w:val="both"/>
      </w:pPr>
      <w:r w:rsidRPr="00051138">
        <w:t>по соглашению Сторон;</w:t>
      </w:r>
    </w:p>
    <w:p w14:paraId="74BED888" w14:textId="77777777" w:rsidR="00271AB4" w:rsidRPr="00051138" w:rsidRDefault="00271AB4" w:rsidP="00271AB4">
      <w:pPr>
        <w:pStyle w:val="af"/>
        <w:numPr>
          <w:ilvl w:val="2"/>
          <w:numId w:val="1"/>
        </w:numPr>
        <w:ind w:left="1418" w:hanging="709"/>
        <w:jc w:val="both"/>
      </w:pPr>
      <w:r w:rsidRPr="00051138">
        <w:t>в одностороннем внесудебном порядке по инициативе любой из Сторон;</w:t>
      </w:r>
    </w:p>
    <w:p w14:paraId="5885D1BD" w14:textId="77777777" w:rsidR="00271AB4" w:rsidRPr="00051138" w:rsidRDefault="00271AB4" w:rsidP="00271AB4">
      <w:pPr>
        <w:pStyle w:val="af"/>
        <w:numPr>
          <w:ilvl w:val="2"/>
          <w:numId w:val="1"/>
        </w:numPr>
        <w:ind w:left="1418" w:hanging="709"/>
        <w:jc w:val="both"/>
      </w:pPr>
      <w:r w:rsidRPr="00051138">
        <w:t>по иным основаниям, предусмотренным законодательством Российской Федерации.</w:t>
      </w:r>
    </w:p>
    <w:p w14:paraId="20CC3513" w14:textId="77777777" w:rsidR="00271AB4" w:rsidRPr="00051138" w:rsidRDefault="00271AB4" w:rsidP="00CE1EF2">
      <w:pPr>
        <w:numPr>
          <w:ilvl w:val="1"/>
          <w:numId w:val="1"/>
        </w:numPr>
        <w:ind w:left="709" w:right="74" w:hanging="709"/>
        <w:jc w:val="both"/>
        <w:rPr>
          <w:color w:val="000000"/>
        </w:rPr>
      </w:pPr>
      <w:r w:rsidRPr="00051138">
        <w:t>Расторжение настоящего Договора по основанию, предусмотренному п.</w:t>
      </w:r>
      <w:r w:rsidR="005B06D2" w:rsidRPr="00051138">
        <w:t>9</w:t>
      </w:r>
      <w:r w:rsidRPr="00051138">
        <w:t>.2.2., производится заинтересованной в расторжении Стороной путем направления другой Стороне письменного уведомления за 30 (тридцать) календарных дней до предполагаемой даты расторжения.</w:t>
      </w:r>
    </w:p>
    <w:p w14:paraId="551CE594" w14:textId="77777777" w:rsidR="00271AB4" w:rsidRPr="00051138" w:rsidRDefault="00271AB4" w:rsidP="00CE1EF2">
      <w:pPr>
        <w:numPr>
          <w:ilvl w:val="1"/>
          <w:numId w:val="1"/>
        </w:numPr>
        <w:ind w:left="709" w:right="74" w:hanging="709"/>
        <w:jc w:val="both"/>
        <w:rPr>
          <w:color w:val="000000"/>
        </w:rPr>
      </w:pPr>
      <w:r w:rsidRPr="00051138">
        <w:t xml:space="preserve">После расторжения настоящего Договора по любым основаниям Стороны в течение 5 (пяти) банковских дней после даты расторжения подписывают акт сверки взаимных расчетов. Окончательные расчеты между Сторонами по настоящему Договору производятся в течение </w:t>
      </w:r>
      <w:r w:rsidR="005B06D2" w:rsidRPr="00051138">
        <w:t xml:space="preserve">5 </w:t>
      </w:r>
      <w:r w:rsidRPr="00051138">
        <w:t>(</w:t>
      </w:r>
      <w:r w:rsidR="005B06D2" w:rsidRPr="00051138">
        <w:t>пяти</w:t>
      </w:r>
      <w:r w:rsidRPr="00051138">
        <w:t xml:space="preserve">) </w:t>
      </w:r>
      <w:r w:rsidR="005B06D2" w:rsidRPr="00051138">
        <w:t xml:space="preserve">рабочих </w:t>
      </w:r>
      <w:r w:rsidRPr="00051138">
        <w:t>дней после подписания такого акта сверки.</w:t>
      </w:r>
    </w:p>
    <w:p w14:paraId="50A04A23" w14:textId="77777777" w:rsidR="00271AB4" w:rsidRPr="00051138" w:rsidRDefault="00271AB4" w:rsidP="00CE1EF2">
      <w:pPr>
        <w:numPr>
          <w:ilvl w:val="1"/>
          <w:numId w:val="1"/>
        </w:numPr>
        <w:ind w:left="709" w:right="74" w:hanging="709"/>
        <w:jc w:val="both"/>
        <w:rPr>
          <w:color w:val="000000"/>
        </w:rPr>
      </w:pPr>
      <w:r w:rsidRPr="00051138">
        <w:t>Расторжение Договора не освобождает Стороны от ответственности за нарушение его условий.</w:t>
      </w:r>
    </w:p>
    <w:p w14:paraId="7C6D37FC" w14:textId="77777777" w:rsidR="00591F16" w:rsidRPr="00051138" w:rsidRDefault="00591F16" w:rsidP="00257D31">
      <w:pPr>
        <w:numPr>
          <w:ilvl w:val="0"/>
          <w:numId w:val="1"/>
        </w:numPr>
        <w:tabs>
          <w:tab w:val="clear" w:pos="1260"/>
          <w:tab w:val="left" w:pos="426"/>
        </w:tabs>
        <w:spacing w:before="100"/>
        <w:ind w:left="0" w:firstLine="0"/>
        <w:jc w:val="center"/>
        <w:rPr>
          <w:b/>
          <w:color w:val="000000"/>
        </w:rPr>
      </w:pPr>
      <w:r w:rsidRPr="00257D31">
        <w:rPr>
          <w:b/>
          <w:color w:val="000000"/>
        </w:rPr>
        <w:t>ГАРАНТИИ</w:t>
      </w:r>
      <w:r w:rsidRPr="00051138">
        <w:rPr>
          <w:b/>
          <w:color w:val="000000"/>
        </w:rPr>
        <w:t xml:space="preserve"> И ЗАВЕРЕНИЯ</w:t>
      </w:r>
    </w:p>
    <w:p w14:paraId="0509BE14" w14:textId="77777777" w:rsidR="00591F16" w:rsidRPr="00CE73A3" w:rsidRDefault="00591F16" w:rsidP="00051138">
      <w:pPr>
        <w:pStyle w:val="af"/>
        <w:numPr>
          <w:ilvl w:val="1"/>
          <w:numId w:val="1"/>
        </w:numPr>
        <w:ind w:left="709" w:hanging="709"/>
        <w:jc w:val="both"/>
      </w:pPr>
      <w:r w:rsidRPr="00286AE5">
        <w:t>Экспедитор</w:t>
      </w:r>
      <w:r w:rsidRPr="00CE73A3">
        <w:t xml:space="preserve"> заверяет и гарантирует Заказчику, что: </w:t>
      </w:r>
    </w:p>
    <w:p w14:paraId="61CDBEBC" w14:textId="77777777" w:rsidR="00591F16" w:rsidRPr="00CE73A3" w:rsidRDefault="00591F16" w:rsidP="00051138">
      <w:pPr>
        <w:ind w:left="709"/>
        <w:jc w:val="both"/>
      </w:pPr>
      <w:r w:rsidRPr="00CE73A3">
        <w:t>(i) по состоянию на дату заключения настоящего Договора Экспедитор заключил настоящий Договор в соответствии с применимым законодательством и применимыми правилами, а также внутренними положениями и процедурами Экспедиторами; а также, что (</w:t>
      </w:r>
      <w:proofErr w:type="spellStart"/>
      <w:r w:rsidRPr="00CE73A3">
        <w:t>ii</w:t>
      </w:r>
      <w:proofErr w:type="spellEnd"/>
      <w:r w:rsidRPr="00CE73A3">
        <w:t xml:space="preserve">) оформление, заключение, передача и исполнение Договора </w:t>
      </w:r>
      <w:r w:rsidR="00CE73A3">
        <w:t>Экспедитором</w:t>
      </w:r>
      <w:r w:rsidRPr="00286AE5">
        <w:t xml:space="preserve"> (а) не противоречит никаким применимым законам, нормативным правовым актам, правилам, положениям (включая применимое законодательство или при</w:t>
      </w:r>
      <w:r w:rsidRPr="00CE73A3">
        <w:t xml:space="preserve">менимые положения о закупках), решениям, распоряжениям или постановлениям любого регулирующего, административного, правительственного органа, арбитража или иного органа власти, имеющего юрисдикцию в отношении </w:t>
      </w:r>
      <w:r w:rsidR="00CE73A3">
        <w:t>Экспедитора</w:t>
      </w:r>
      <w:r w:rsidRPr="00286AE5">
        <w:t>, или (б) не нарушает положения уста</w:t>
      </w:r>
      <w:r w:rsidRPr="00CE73A3">
        <w:t xml:space="preserve">ва, внутренних правил и положений </w:t>
      </w:r>
      <w:r w:rsidR="00CE73A3">
        <w:t>Экспедитора</w:t>
      </w:r>
      <w:r w:rsidRPr="00286AE5">
        <w:t xml:space="preserve"> (включая все применимые положения о закупках товаров и услуг);</w:t>
      </w:r>
    </w:p>
    <w:p w14:paraId="2D1B185A" w14:textId="77777777" w:rsidR="00591F16" w:rsidRDefault="00591F16" w:rsidP="00286AE5">
      <w:pPr>
        <w:pStyle w:val="af"/>
        <w:numPr>
          <w:ilvl w:val="1"/>
          <w:numId w:val="1"/>
        </w:numPr>
        <w:ind w:left="709" w:hanging="709"/>
        <w:jc w:val="both"/>
      </w:pPr>
      <w:r w:rsidRPr="00CE73A3">
        <w:t xml:space="preserve">Заказчик может: (а) считать всю информацию, полученную от </w:t>
      </w:r>
      <w:r w:rsidR="00CE73A3">
        <w:t>Экспедитора</w:t>
      </w:r>
      <w:r w:rsidRPr="00286AE5">
        <w:t xml:space="preserve"> в связи с заключением и/или исполнением настоящего Договора (включая,</w:t>
      </w:r>
      <w:r w:rsidRPr="00CE73A3">
        <w:t xml:space="preserve"> но не ограничиваюсь, информацию о месте нахождения </w:t>
      </w:r>
      <w:r w:rsidR="00CE73A3">
        <w:t>Экспедитора</w:t>
      </w:r>
      <w:r w:rsidRPr="00286AE5">
        <w:t xml:space="preserve">, исполнении обязательств по уплате </w:t>
      </w:r>
      <w:r w:rsidR="00CE73A3">
        <w:t>Экспедитором</w:t>
      </w:r>
      <w:r w:rsidR="00CE73A3" w:rsidRPr="008C10C7">
        <w:t xml:space="preserve"> </w:t>
      </w:r>
      <w:r w:rsidRPr="00286AE5">
        <w:t xml:space="preserve">предусмотренных применимым законодательством налогов и сборов, иных обязательных платежей, финансовом состоянии </w:t>
      </w:r>
      <w:r w:rsidR="00CE73A3">
        <w:t>Экспедитора</w:t>
      </w:r>
      <w:r w:rsidRPr="00286AE5">
        <w:t>, полномочиях лиц, по</w:t>
      </w:r>
      <w:r w:rsidRPr="00CE73A3">
        <w:t xml:space="preserve">дписывающих документы и/или представляющих интересы Исполнителя перед Заказчиком, праве </w:t>
      </w:r>
      <w:r w:rsidR="00CE73A3">
        <w:t>Экспедитора</w:t>
      </w:r>
      <w:r w:rsidR="00CE73A3" w:rsidRPr="008C10C7">
        <w:t xml:space="preserve"> </w:t>
      </w:r>
      <w:r w:rsidRPr="00286AE5">
        <w:t xml:space="preserve">оказывать Заказчику в соответствии с настоящим Договором услуги), точной и полной во всех существенных аспектах, и что такая информация не содержит никаких </w:t>
      </w:r>
      <w:r w:rsidRPr="00CE73A3">
        <w:t xml:space="preserve">вводящих в заблуждение заявлений, и что в ней не упущено упоминание таких фактов, которые могут изменить или исказить какие-либо заявления, содержащиеся в такой информации; (б) использовать или полагаться на такую </w:t>
      </w:r>
      <w:r w:rsidRPr="00CE73A3">
        <w:lastRenderedPageBreak/>
        <w:t xml:space="preserve">Информацию (без дополнительной проверки), а также на общедоступные данные, касающиеся </w:t>
      </w:r>
      <w:r w:rsidR="00CE73A3">
        <w:t>Экспедитора</w:t>
      </w:r>
      <w:r w:rsidRPr="00286AE5">
        <w:t xml:space="preserve">, и не принимает на себя ответственность за независимую проверку какой-либо информации, общедоступной или предоставленной иным образом, касающейся </w:t>
      </w:r>
      <w:r w:rsidR="00CE73A3">
        <w:t>Экспедитора</w:t>
      </w:r>
      <w:r w:rsidRPr="00286AE5">
        <w:t>.</w:t>
      </w:r>
    </w:p>
    <w:p w14:paraId="0381F750" w14:textId="1DF5594E" w:rsidR="00A03D7A" w:rsidRPr="001646F9" w:rsidRDefault="00857AB4" w:rsidP="00CE73A3">
      <w:pPr>
        <w:pStyle w:val="af"/>
        <w:numPr>
          <w:ilvl w:val="1"/>
          <w:numId w:val="1"/>
        </w:numPr>
        <w:ind w:left="709" w:hanging="709"/>
        <w:jc w:val="both"/>
      </w:pPr>
      <w:r w:rsidRPr="001646F9">
        <w:t xml:space="preserve">Экспедитор является налоговым </w:t>
      </w:r>
      <w:r w:rsidR="003E1BD6" w:rsidRPr="001646F9">
        <w:t>резидентом</w:t>
      </w:r>
      <w:r w:rsidR="003E1BD6">
        <w:t xml:space="preserve"> __________________</w:t>
      </w:r>
      <w:r w:rsidR="003E1BD6" w:rsidRPr="001646F9">
        <w:t>,</w:t>
      </w:r>
      <w:r w:rsidR="001575A6" w:rsidRPr="001646F9">
        <w:t xml:space="preserve"> </w:t>
      </w:r>
      <w:r w:rsidRPr="001646F9">
        <w:t xml:space="preserve">о чем </w:t>
      </w:r>
      <w:r w:rsidR="00A03D7A" w:rsidRPr="001646F9">
        <w:t xml:space="preserve">в течение одного месяца с даты заключения настоящего Договора, а далее – не позднее января следующего календарного года ежегодно, предоставляет Заказчику </w:t>
      </w:r>
      <w:r w:rsidR="00806E59" w:rsidRPr="001646F9">
        <w:t>справку (сертификат),</w:t>
      </w:r>
      <w:r w:rsidR="00A03D7A" w:rsidRPr="001646F9">
        <w:t xml:space="preserve"> выданную компетентным органом, подтверждающую место налогового резидентства. </w:t>
      </w:r>
    </w:p>
    <w:p w14:paraId="2BF95789" w14:textId="77777777" w:rsidR="00CE73A3" w:rsidRPr="00286AE5" w:rsidRDefault="00CE73A3" w:rsidP="00051138">
      <w:pPr>
        <w:pStyle w:val="af"/>
        <w:numPr>
          <w:ilvl w:val="1"/>
          <w:numId w:val="1"/>
        </w:numPr>
        <w:ind w:left="709" w:hanging="709"/>
        <w:jc w:val="both"/>
      </w:pPr>
      <w:r w:rsidRPr="001646F9">
        <w:t>Стоимость услуг Экспедитора, согласованная Сторонами</w:t>
      </w:r>
      <w:r>
        <w:t xml:space="preserve"> в советующих приложениях, является полной и включает в себя все применимые налоги и сборы. В случае отсутствия между </w:t>
      </w:r>
      <w:r w:rsidR="005278B8">
        <w:t>государством,</w:t>
      </w:r>
      <w:r>
        <w:t xml:space="preserve"> постоянным местом налогового резидентства</w:t>
      </w:r>
      <w:r w:rsidR="005278B8">
        <w:t xml:space="preserve"> которо</w:t>
      </w:r>
      <w:r w:rsidR="00E84DC2">
        <w:t>го</w:t>
      </w:r>
      <w:r w:rsidR="005278B8">
        <w:t xml:space="preserve"> является Заказчик, и </w:t>
      </w:r>
      <w:r w:rsidR="00E84DC2">
        <w:t xml:space="preserve">государством, постоянным местом налогового резидентства которого является Экспедитор, а равно в случаях если Экспедитор не исполнит какие-либо обязательства, что повлечет за собой дополнительные расходы Заказчика, а равно, если вне зависимости от действий Экспедитора, оказание Услуг по настоящему Договору повлечет за собой </w:t>
      </w:r>
      <w:r w:rsidR="00857AB4">
        <w:t>необходимость оплаты Заказчиком налога на добавленную стоимость в соответствии с законодательством Российской Федерации, Экспедитор обязуется полностью возместить все связанные с этим расходы Заказчика.</w:t>
      </w:r>
    </w:p>
    <w:p w14:paraId="6B946D6A" w14:textId="77777777" w:rsidR="00271AB4" w:rsidRPr="00051138" w:rsidRDefault="00F064FD" w:rsidP="00257D31">
      <w:pPr>
        <w:numPr>
          <w:ilvl w:val="0"/>
          <w:numId w:val="1"/>
        </w:numPr>
        <w:tabs>
          <w:tab w:val="clear" w:pos="1260"/>
          <w:tab w:val="left" w:pos="426"/>
        </w:tabs>
        <w:spacing w:before="100"/>
        <w:ind w:left="0" w:firstLine="0"/>
        <w:jc w:val="center"/>
        <w:rPr>
          <w:b/>
          <w:color w:val="000000"/>
        </w:rPr>
      </w:pPr>
      <w:r w:rsidRPr="00051138">
        <w:rPr>
          <w:b/>
          <w:color w:val="000000"/>
        </w:rPr>
        <w:t>ПРОЧИЕ УСЛОВИЯ</w:t>
      </w:r>
    </w:p>
    <w:p w14:paraId="38367F28" w14:textId="77777777" w:rsidR="009730F3" w:rsidRPr="00051138" w:rsidRDefault="009730F3" w:rsidP="00CE1EF2">
      <w:pPr>
        <w:numPr>
          <w:ilvl w:val="1"/>
          <w:numId w:val="1"/>
        </w:numPr>
        <w:ind w:left="709" w:right="74" w:hanging="709"/>
        <w:jc w:val="both"/>
        <w:rPr>
          <w:color w:val="000000"/>
        </w:rPr>
      </w:pPr>
      <w:r w:rsidRPr="00051138">
        <w:rPr>
          <w:color w:val="000000"/>
        </w:rPr>
        <w:t>Настоящий Договор составлен на русском языке в двух экземплярах, имеющих одинаковую юридическую силу, по одному для каждой из Сторон.</w:t>
      </w:r>
    </w:p>
    <w:p w14:paraId="1DB900EB" w14:textId="77777777" w:rsidR="00271AB4" w:rsidRPr="00051138" w:rsidRDefault="00271AB4" w:rsidP="00271AB4">
      <w:pPr>
        <w:pStyle w:val="a5"/>
        <w:numPr>
          <w:ilvl w:val="1"/>
          <w:numId w:val="1"/>
        </w:numPr>
        <w:ind w:left="709" w:hanging="709"/>
        <w:rPr>
          <w:color w:val="000000"/>
        </w:rPr>
      </w:pPr>
      <w:r w:rsidRPr="00051138">
        <w:rPr>
          <w:color w:val="000000"/>
        </w:rPr>
        <w:t>Все приложения, изменения и дополнения к настоящему Договору действительны при условии, что они совершены в письменной форме, подписаны уполномоченными представителями Сторон настоящего Договора.</w:t>
      </w:r>
    </w:p>
    <w:p w14:paraId="5D64F39D" w14:textId="0EFEA5FD" w:rsidR="00271AB4" w:rsidRPr="00051138" w:rsidRDefault="00271AB4" w:rsidP="00CE1EF2">
      <w:pPr>
        <w:numPr>
          <w:ilvl w:val="1"/>
          <w:numId w:val="1"/>
        </w:numPr>
        <w:ind w:left="709" w:right="74" w:hanging="709"/>
        <w:jc w:val="both"/>
        <w:rPr>
          <w:color w:val="000000"/>
        </w:rPr>
      </w:pPr>
      <w:r w:rsidRPr="00051138">
        <w:rPr>
          <w:color w:val="000000"/>
        </w:rPr>
        <w:t>Если какое-либо из положений настоящего Договора становится недействительным, это не затрагивает действительности остальных его положений. В этом случае Стороны, насколько это допустимо в правовом отношении, в возможно более короткий срок договариваются о замене недействительного положения положением, сохраняющим экономические интересы Сторон, и соответствующим действующему законодательству</w:t>
      </w:r>
      <w:r w:rsidR="00FA18BA">
        <w:rPr>
          <w:color w:val="000000"/>
        </w:rPr>
        <w:t xml:space="preserve"> Российской Федерации</w:t>
      </w:r>
      <w:r w:rsidRPr="00051138">
        <w:rPr>
          <w:color w:val="000000"/>
        </w:rPr>
        <w:t>.</w:t>
      </w:r>
    </w:p>
    <w:p w14:paraId="04E2A960" w14:textId="77777777" w:rsidR="00271AB4" w:rsidRPr="00051138" w:rsidRDefault="00271AB4" w:rsidP="00CE1EF2">
      <w:pPr>
        <w:numPr>
          <w:ilvl w:val="1"/>
          <w:numId w:val="1"/>
        </w:numPr>
        <w:ind w:left="709" w:right="74" w:hanging="709"/>
        <w:jc w:val="both"/>
        <w:rPr>
          <w:color w:val="000000"/>
        </w:rPr>
      </w:pPr>
      <w:r w:rsidRPr="00051138">
        <w:t>Извещения, уведомления, сообщения, заявки, инструкции и иная информация, имеющая отношение к настоящему Договору или в связи с ним и порядок предоставления которой прямо не предусмотрен условиями настоящего Договора, могут передаваться с нарочным, почтой, по телеграфу и телефаксу с последующим направлением в течение 1 (одного) рабочего дня адресату экземпляра отправления, исполненного в письменном виде на бумажном носителе и удостоверенного в надлежащем порядке. Подтверждение финансово-бухгалтерских, налоговых документов подлинниками обязательно.</w:t>
      </w:r>
    </w:p>
    <w:p w14:paraId="06888B77" w14:textId="77777777" w:rsidR="00271AB4" w:rsidRPr="00051138" w:rsidRDefault="00271AB4" w:rsidP="004A50D2">
      <w:pPr>
        <w:numPr>
          <w:ilvl w:val="1"/>
          <w:numId w:val="1"/>
        </w:numPr>
        <w:spacing w:line="280" w:lineRule="exact"/>
        <w:ind w:left="709" w:right="74" w:hanging="709"/>
        <w:jc w:val="both"/>
        <w:rPr>
          <w:color w:val="000000"/>
        </w:rPr>
      </w:pPr>
      <w:r w:rsidRPr="00051138">
        <w:t>Стороны договорились признавать действительными электронные копии приложений и дополнительных соглашений к настоящему Договору до момента обмена оригинальными экземплярами. Оригиналы (подлинники) указанных документов</w:t>
      </w:r>
      <w:r w:rsidR="0089582C" w:rsidRPr="00051138">
        <w:t xml:space="preserve"> при необходимости</w:t>
      </w:r>
      <w:r w:rsidRPr="00051138">
        <w:t xml:space="preserve"> должны быть направлены адресату не позднее 5 (пяти) календарных дней со дня их передачи по электронным средствам коммуникаций.</w:t>
      </w:r>
    </w:p>
    <w:p w14:paraId="3F5B0190" w14:textId="77777777" w:rsidR="005B06D2" w:rsidRPr="00051138" w:rsidRDefault="005B06D2" w:rsidP="004A50D2">
      <w:pPr>
        <w:numPr>
          <w:ilvl w:val="1"/>
          <w:numId w:val="1"/>
        </w:numPr>
        <w:spacing w:line="280" w:lineRule="exact"/>
        <w:ind w:left="709" w:right="74" w:hanging="709"/>
        <w:jc w:val="both"/>
        <w:rPr>
          <w:color w:val="000000"/>
        </w:rPr>
      </w:pPr>
      <w:r w:rsidRPr="00051138">
        <w:t xml:space="preserve">В случаях указания в настоящем договоре сроков, исчисляемых в рабочих или в банковских днях, Стороны подтверждают, что </w:t>
      </w:r>
      <w:r w:rsidR="00591F16" w:rsidRPr="00051138">
        <w:t>соответствующие</w:t>
      </w:r>
      <w:r w:rsidRPr="00051138">
        <w:t xml:space="preserve"> сроки исчисляются</w:t>
      </w:r>
      <w:r w:rsidR="00591F16" w:rsidRPr="00051138">
        <w:t>,</w:t>
      </w:r>
      <w:r w:rsidRPr="00051138">
        <w:t xml:space="preserve"> </w:t>
      </w:r>
      <w:r w:rsidR="00591F16" w:rsidRPr="00051138">
        <w:t>соответственно,</w:t>
      </w:r>
      <w:r w:rsidRPr="00051138">
        <w:t xml:space="preserve"> </w:t>
      </w:r>
      <w:r w:rsidR="00591F16" w:rsidRPr="00051138">
        <w:t xml:space="preserve">в </w:t>
      </w:r>
      <w:r w:rsidRPr="00051138">
        <w:t xml:space="preserve">рабочих или </w:t>
      </w:r>
      <w:r w:rsidR="00591F16" w:rsidRPr="00051138">
        <w:t xml:space="preserve">в </w:t>
      </w:r>
      <w:r w:rsidRPr="00051138">
        <w:t xml:space="preserve">банковских днях </w:t>
      </w:r>
      <w:r w:rsidR="00591F16" w:rsidRPr="00051138">
        <w:t>той Стороны, на которую возложена обязанность осуществить соответствующее действие.</w:t>
      </w:r>
    </w:p>
    <w:p w14:paraId="2157C708" w14:textId="77777777" w:rsidR="0089582C" w:rsidRPr="00051138" w:rsidRDefault="0089582C" w:rsidP="004A50D2">
      <w:pPr>
        <w:numPr>
          <w:ilvl w:val="1"/>
          <w:numId w:val="1"/>
        </w:numPr>
        <w:spacing w:line="280" w:lineRule="exact"/>
        <w:ind w:left="709" w:right="74" w:hanging="709"/>
        <w:jc w:val="both"/>
        <w:rPr>
          <w:color w:val="000000"/>
        </w:rPr>
      </w:pPr>
      <w:r w:rsidRPr="00051138">
        <w:t xml:space="preserve">Обо всех изменениях почтовых адресов, адресов мест нахождения, банковских и иных реквизитов Сторон, указанных в настоящем Договоре, а также способов </w:t>
      </w:r>
      <w:r w:rsidRPr="00051138">
        <w:lastRenderedPageBreak/>
        <w:t>обмена информацией, имеющей отношение к Договору или в связи с ним, Стороны обязаны письменно уведомить друг друга в течение 3 (трех) рабочих дней со дня такого изменения.</w:t>
      </w:r>
    </w:p>
    <w:p w14:paraId="3F7B4FF4" w14:textId="38792747" w:rsidR="009730F3" w:rsidRDefault="009730F3" w:rsidP="004A50D2">
      <w:pPr>
        <w:numPr>
          <w:ilvl w:val="1"/>
          <w:numId w:val="1"/>
        </w:numPr>
        <w:spacing w:line="280" w:lineRule="exact"/>
        <w:ind w:left="709" w:right="74" w:hanging="709"/>
        <w:jc w:val="both"/>
        <w:rPr>
          <w:color w:val="000000"/>
        </w:rPr>
      </w:pPr>
      <w:r w:rsidRPr="00051138">
        <w:rPr>
          <w:color w:val="000000"/>
        </w:rPr>
        <w:t xml:space="preserve">Во всем, что не предусмотрено настоящим Договором, Стороны руководствуются законодательством </w:t>
      </w:r>
      <w:r w:rsidR="005B06D2" w:rsidRPr="00051138">
        <w:rPr>
          <w:color w:val="000000"/>
        </w:rPr>
        <w:t>Российской Федерации</w:t>
      </w:r>
      <w:r w:rsidR="00DC0821" w:rsidRPr="00051138">
        <w:rPr>
          <w:color w:val="000000"/>
        </w:rPr>
        <w:t>.</w:t>
      </w:r>
    </w:p>
    <w:p w14:paraId="1AE49CF2" w14:textId="71E84227" w:rsidR="00987C81" w:rsidRDefault="00987C81" w:rsidP="004A50D2">
      <w:pPr>
        <w:numPr>
          <w:ilvl w:val="1"/>
          <w:numId w:val="1"/>
        </w:numPr>
        <w:spacing w:line="280" w:lineRule="exact"/>
        <w:ind w:left="709" w:hanging="709"/>
        <w:jc w:val="both"/>
        <w:rPr>
          <w:color w:val="000000"/>
        </w:rPr>
      </w:pPr>
      <w:r>
        <w:rPr>
          <w:color w:val="000000"/>
        </w:rPr>
        <w:t xml:space="preserve">При подписании настоящего Договора Сторонами согласованы следующие </w:t>
      </w:r>
      <w:r w:rsidR="002F56FA">
        <w:rPr>
          <w:color w:val="000000"/>
        </w:rPr>
        <w:t xml:space="preserve">    </w:t>
      </w:r>
      <w:r>
        <w:rPr>
          <w:color w:val="000000"/>
        </w:rPr>
        <w:t xml:space="preserve">приложения, которые являются </w:t>
      </w:r>
      <w:r w:rsidR="002F56FA" w:rsidRPr="002F56FA">
        <w:rPr>
          <w:color w:val="000000"/>
        </w:rPr>
        <w:t>неотъ</w:t>
      </w:r>
      <w:r w:rsidR="002F56FA">
        <w:rPr>
          <w:color w:val="000000"/>
        </w:rPr>
        <w:t>е</w:t>
      </w:r>
      <w:r w:rsidR="002F56FA" w:rsidRPr="002F56FA">
        <w:rPr>
          <w:color w:val="000000"/>
        </w:rPr>
        <w:t>млем</w:t>
      </w:r>
      <w:r w:rsidR="002F56FA">
        <w:rPr>
          <w:color w:val="000000"/>
        </w:rPr>
        <w:t>о</w:t>
      </w:r>
      <w:r w:rsidR="002F56FA" w:rsidRPr="002F56FA">
        <w:rPr>
          <w:color w:val="000000"/>
        </w:rPr>
        <w:t>й</w:t>
      </w:r>
      <w:r>
        <w:rPr>
          <w:color w:val="000000"/>
        </w:rPr>
        <w:t xml:space="preserve"> частью Договора:</w:t>
      </w:r>
    </w:p>
    <w:p w14:paraId="2B6CACF9" w14:textId="2D9E6680" w:rsidR="00987C81" w:rsidRDefault="002F56FA" w:rsidP="004A50D2">
      <w:pPr>
        <w:spacing w:line="280" w:lineRule="exact"/>
        <w:ind w:left="709" w:hanging="709"/>
        <w:jc w:val="both"/>
        <w:rPr>
          <w:color w:val="000000"/>
        </w:rPr>
      </w:pPr>
      <w:r>
        <w:rPr>
          <w:color w:val="000000"/>
        </w:rPr>
        <w:t>11.9.1. Приложение</w:t>
      </w:r>
      <w:r w:rsidR="00987C81">
        <w:rPr>
          <w:color w:val="000000"/>
        </w:rPr>
        <w:t xml:space="preserve"> №1 </w:t>
      </w:r>
      <w:r>
        <w:rPr>
          <w:color w:val="000000"/>
        </w:rPr>
        <w:t>–</w:t>
      </w:r>
      <w:r w:rsidR="00987C81">
        <w:rPr>
          <w:color w:val="000000"/>
        </w:rPr>
        <w:t xml:space="preserve"> </w:t>
      </w:r>
      <w:r>
        <w:rPr>
          <w:color w:val="000000"/>
        </w:rPr>
        <w:t xml:space="preserve">Форма заявки </w:t>
      </w:r>
      <w:r w:rsidR="00987C81" w:rsidRPr="00987C81">
        <w:rPr>
          <w:color w:val="000000"/>
        </w:rPr>
        <w:t xml:space="preserve">на транспортно-логистические </w:t>
      </w:r>
      <w:r w:rsidRPr="00987C81">
        <w:rPr>
          <w:color w:val="000000"/>
        </w:rPr>
        <w:t>услуги</w:t>
      </w:r>
      <w:r w:rsidR="00987C81" w:rsidRPr="00987C81">
        <w:rPr>
          <w:color w:val="000000"/>
        </w:rPr>
        <w:t xml:space="preserve"> в </w:t>
      </w:r>
      <w:r w:rsidRPr="00987C81">
        <w:rPr>
          <w:color w:val="000000"/>
        </w:rPr>
        <w:t>отношении</w:t>
      </w:r>
      <w:r w:rsidR="00987C81" w:rsidRPr="00987C81">
        <w:rPr>
          <w:color w:val="000000"/>
        </w:rPr>
        <w:t xml:space="preserve"> груженого</w:t>
      </w:r>
      <w:r w:rsidR="006D7847">
        <w:rPr>
          <w:color w:val="000000"/>
        </w:rPr>
        <w:t>/порожнего</w:t>
      </w:r>
      <w:r w:rsidR="00987C81" w:rsidRPr="00987C81">
        <w:rPr>
          <w:color w:val="000000"/>
        </w:rPr>
        <w:t xml:space="preserve"> подвижного состава</w:t>
      </w:r>
      <w:r>
        <w:rPr>
          <w:color w:val="000000"/>
        </w:rPr>
        <w:t>;</w:t>
      </w:r>
    </w:p>
    <w:p w14:paraId="4BD384E3" w14:textId="319505E9" w:rsidR="00987C81" w:rsidRDefault="00987C81" w:rsidP="004A50D2">
      <w:pPr>
        <w:spacing w:line="280" w:lineRule="exact"/>
        <w:ind w:left="709" w:hanging="709"/>
        <w:jc w:val="both"/>
        <w:rPr>
          <w:color w:val="000000"/>
        </w:rPr>
      </w:pPr>
      <w:r>
        <w:rPr>
          <w:color w:val="000000"/>
        </w:rPr>
        <w:t>11.9.2. Приложение №2</w:t>
      </w:r>
      <w:r w:rsidR="008D26B7">
        <w:rPr>
          <w:color w:val="000000"/>
        </w:rPr>
        <w:t xml:space="preserve"> </w:t>
      </w:r>
      <w:r w:rsidR="008D26B7" w:rsidRPr="008D26B7">
        <w:rPr>
          <w:color w:val="000000"/>
        </w:rPr>
        <w:t>–</w:t>
      </w:r>
      <w:r w:rsidR="008D26B7">
        <w:rPr>
          <w:color w:val="000000"/>
        </w:rPr>
        <w:t xml:space="preserve"> </w:t>
      </w:r>
      <w:r>
        <w:rPr>
          <w:color w:val="000000"/>
        </w:rPr>
        <w:t>П</w:t>
      </w:r>
      <w:r w:rsidRPr="00987C81">
        <w:rPr>
          <w:color w:val="000000"/>
        </w:rPr>
        <w:t>еречень и стоимость услуг по Договору</w:t>
      </w:r>
      <w:r w:rsidR="008D26B7">
        <w:rPr>
          <w:color w:val="000000"/>
        </w:rPr>
        <w:t xml:space="preserve">, </w:t>
      </w:r>
      <w:r w:rsidR="008D26B7" w:rsidRPr="008D26B7">
        <w:rPr>
          <w:color w:val="000000"/>
        </w:rPr>
        <w:t>оказываемых Экспедитором в отношении вагонов Заказчика</w:t>
      </w:r>
      <w:r w:rsidR="008D26B7">
        <w:rPr>
          <w:color w:val="000000"/>
        </w:rPr>
        <w:t xml:space="preserve">, </w:t>
      </w:r>
      <w:r w:rsidRPr="00987C81">
        <w:rPr>
          <w:color w:val="000000"/>
        </w:rPr>
        <w:t>пр</w:t>
      </w:r>
      <w:r w:rsidR="002F56FA">
        <w:rPr>
          <w:color w:val="000000"/>
        </w:rPr>
        <w:t>е</w:t>
      </w:r>
      <w:r w:rsidRPr="00987C81">
        <w:rPr>
          <w:color w:val="000000"/>
        </w:rPr>
        <w:t>бывающих на территорию Узбекистанских железных дорог</w:t>
      </w:r>
      <w:r w:rsidR="00202B7A">
        <w:rPr>
          <w:color w:val="000000"/>
        </w:rPr>
        <w:t>;</w:t>
      </w:r>
    </w:p>
    <w:p w14:paraId="44D9A017" w14:textId="45F84AE7" w:rsidR="00987C81" w:rsidRDefault="00987C81" w:rsidP="004A50D2">
      <w:pPr>
        <w:spacing w:line="280" w:lineRule="exact"/>
        <w:ind w:left="709" w:hanging="709"/>
        <w:jc w:val="both"/>
        <w:rPr>
          <w:color w:val="000000"/>
        </w:rPr>
      </w:pPr>
      <w:r>
        <w:rPr>
          <w:color w:val="000000"/>
        </w:rPr>
        <w:t xml:space="preserve">11.9.3 Приложение №3 </w:t>
      </w:r>
      <w:r w:rsidR="008D26B7">
        <w:rPr>
          <w:color w:val="000000"/>
        </w:rPr>
        <w:t>–</w:t>
      </w:r>
      <w:r>
        <w:rPr>
          <w:color w:val="000000"/>
        </w:rPr>
        <w:t xml:space="preserve"> </w:t>
      </w:r>
      <w:r w:rsidR="008D26B7">
        <w:rPr>
          <w:color w:val="000000"/>
        </w:rPr>
        <w:t xml:space="preserve">Маршруты и стоимость услуг </w:t>
      </w:r>
      <w:r w:rsidRPr="00987C81">
        <w:rPr>
          <w:color w:val="000000"/>
        </w:rPr>
        <w:t>Экспедитор</w:t>
      </w:r>
      <w:r w:rsidR="008D26B7">
        <w:rPr>
          <w:color w:val="000000"/>
        </w:rPr>
        <w:t>а</w:t>
      </w:r>
      <w:r w:rsidRPr="00987C81">
        <w:rPr>
          <w:color w:val="000000"/>
        </w:rPr>
        <w:t xml:space="preserve"> </w:t>
      </w:r>
      <w:r w:rsidR="008D26B7">
        <w:rPr>
          <w:color w:val="000000"/>
        </w:rPr>
        <w:t>на</w:t>
      </w:r>
      <w:r w:rsidRPr="00987C81">
        <w:rPr>
          <w:color w:val="000000"/>
        </w:rPr>
        <w:t xml:space="preserve"> перевозк</w:t>
      </w:r>
      <w:r w:rsidR="008D26B7">
        <w:rPr>
          <w:color w:val="000000"/>
        </w:rPr>
        <w:t>у</w:t>
      </w:r>
      <w:r w:rsidRPr="00987C81">
        <w:rPr>
          <w:color w:val="000000"/>
        </w:rPr>
        <w:t xml:space="preserve"> порожнего подвижного состава Заказчика в Республике Узбекистан</w:t>
      </w:r>
      <w:r w:rsidR="002F56FA">
        <w:rPr>
          <w:color w:val="000000"/>
        </w:rPr>
        <w:t>;</w:t>
      </w:r>
    </w:p>
    <w:p w14:paraId="65BC54FB" w14:textId="3BC4AADE" w:rsidR="002F56FA" w:rsidRDefault="00987C81" w:rsidP="008D26B7">
      <w:pPr>
        <w:spacing w:line="280" w:lineRule="exact"/>
        <w:ind w:left="709" w:hanging="709"/>
        <w:jc w:val="both"/>
        <w:rPr>
          <w:color w:val="000000"/>
        </w:rPr>
      </w:pPr>
      <w:r>
        <w:rPr>
          <w:color w:val="000000"/>
        </w:rPr>
        <w:t xml:space="preserve">11.9.4 Приложение №4 </w:t>
      </w:r>
      <w:r w:rsidR="008D26B7" w:rsidRPr="008D26B7">
        <w:rPr>
          <w:color w:val="000000"/>
        </w:rPr>
        <w:t>–</w:t>
      </w:r>
      <w:r w:rsidR="008D26B7">
        <w:rPr>
          <w:color w:val="000000"/>
        </w:rPr>
        <w:t xml:space="preserve"> </w:t>
      </w:r>
      <w:r w:rsidR="008D26B7" w:rsidRPr="008D26B7">
        <w:rPr>
          <w:color w:val="000000"/>
        </w:rPr>
        <w:t>Маршруты и стоимость услуг Экспедитора</w:t>
      </w:r>
      <w:r w:rsidR="008D26B7">
        <w:rPr>
          <w:color w:val="000000"/>
        </w:rPr>
        <w:t xml:space="preserve"> </w:t>
      </w:r>
      <w:r w:rsidRPr="00987C81">
        <w:rPr>
          <w:color w:val="000000"/>
        </w:rPr>
        <w:t>в отношении грузов Заказчика, прибывающих в Республику Узбекистан в контейнерах</w:t>
      </w:r>
      <w:r w:rsidR="008D26B7">
        <w:rPr>
          <w:color w:val="000000"/>
        </w:rPr>
        <w:t>;</w:t>
      </w:r>
    </w:p>
    <w:p w14:paraId="070FB156" w14:textId="37A3F57C" w:rsidR="00987C81" w:rsidRPr="00051138" w:rsidRDefault="00987C81" w:rsidP="004A50D2">
      <w:pPr>
        <w:spacing w:line="280" w:lineRule="exact"/>
        <w:ind w:left="709" w:hanging="709"/>
        <w:jc w:val="both"/>
        <w:rPr>
          <w:color w:val="000000"/>
        </w:rPr>
      </w:pPr>
      <w:r>
        <w:rPr>
          <w:color w:val="000000"/>
        </w:rPr>
        <w:t>11.9.5</w:t>
      </w:r>
      <w:r w:rsidR="002F56FA">
        <w:rPr>
          <w:color w:val="000000"/>
        </w:rPr>
        <w:t xml:space="preserve"> Приложение №5 - </w:t>
      </w:r>
      <w:r w:rsidR="008D26B7">
        <w:rPr>
          <w:color w:val="000000"/>
        </w:rPr>
        <w:t>Акт</w:t>
      </w:r>
      <w:r w:rsidR="002F56FA" w:rsidRPr="002F56FA">
        <w:rPr>
          <w:color w:val="000000"/>
        </w:rPr>
        <w:t xml:space="preserve"> оказанных услуг</w:t>
      </w:r>
      <w:r w:rsidR="002F56FA">
        <w:rPr>
          <w:color w:val="000000"/>
        </w:rPr>
        <w:t xml:space="preserve"> </w:t>
      </w:r>
      <w:r w:rsidR="002F56FA" w:rsidRPr="002F56FA">
        <w:rPr>
          <w:color w:val="000000"/>
        </w:rPr>
        <w:t>по Договору на оказание транспортно-логистических услуг</w:t>
      </w:r>
      <w:r w:rsidR="002F56FA">
        <w:rPr>
          <w:color w:val="000000"/>
        </w:rPr>
        <w:t>.</w:t>
      </w:r>
    </w:p>
    <w:p w14:paraId="235A7036" w14:textId="77777777" w:rsidR="00D043E6" w:rsidRPr="00051138" w:rsidRDefault="0089582C" w:rsidP="00257D31">
      <w:pPr>
        <w:numPr>
          <w:ilvl w:val="0"/>
          <w:numId w:val="1"/>
        </w:numPr>
        <w:tabs>
          <w:tab w:val="clear" w:pos="1260"/>
          <w:tab w:val="left" w:pos="426"/>
        </w:tabs>
        <w:spacing w:before="100"/>
        <w:ind w:left="0" w:firstLine="0"/>
        <w:jc w:val="center"/>
        <w:rPr>
          <w:b/>
          <w:color w:val="000000"/>
        </w:rPr>
      </w:pPr>
      <w:r w:rsidRPr="00051138">
        <w:rPr>
          <w:b/>
          <w:color w:val="000000"/>
        </w:rPr>
        <w:t>АДРЕСА И РЕКВИЗИТЫ СТОРОН</w:t>
      </w: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536"/>
      </w:tblGrid>
      <w:tr w:rsidR="00F87ADB" w:rsidRPr="00203F6B" w14:paraId="4E7A1FCF" w14:textId="77777777" w:rsidTr="00051138">
        <w:tc>
          <w:tcPr>
            <w:tcW w:w="5245" w:type="dxa"/>
            <w:shd w:val="clear" w:color="auto" w:fill="auto"/>
          </w:tcPr>
          <w:p w14:paraId="5F8F9551" w14:textId="77777777" w:rsidR="00F87ADB" w:rsidRPr="00051138" w:rsidRDefault="00F87ADB" w:rsidP="00B377E2">
            <w:pPr>
              <w:jc w:val="both"/>
              <w:rPr>
                <w:b/>
              </w:rPr>
            </w:pPr>
            <w:r w:rsidRPr="00051138">
              <w:rPr>
                <w:b/>
              </w:rPr>
              <w:t>Заказчик:</w:t>
            </w:r>
          </w:p>
          <w:p w14:paraId="28DED8EE" w14:textId="36C50E9D" w:rsidR="005459A1" w:rsidRDefault="00024AFF" w:rsidP="00024AFF">
            <w:pPr>
              <w:contextualSpacing/>
            </w:pPr>
            <w:r>
              <w:t>Акционерное общество</w:t>
            </w:r>
            <w:r w:rsidR="005459A1">
              <w:t xml:space="preserve"> «</w:t>
            </w:r>
            <w:r>
              <w:t>Объединенная транспортно-логистическая компания - Евразийский железнодорожный альянс</w:t>
            </w:r>
            <w:r w:rsidR="005459A1">
              <w:t>»</w:t>
            </w:r>
          </w:p>
          <w:p w14:paraId="6C830E34" w14:textId="0F32BF3A" w:rsidR="00024AFF" w:rsidRDefault="00024AFF" w:rsidP="00024AFF">
            <w:pPr>
              <w:contextualSpacing/>
            </w:pPr>
            <w:r>
              <w:t>(АО «ОТЛК ЕРА»)</w:t>
            </w:r>
          </w:p>
          <w:p w14:paraId="7AC4C704" w14:textId="77777777" w:rsidR="00024AFF" w:rsidRDefault="00024AFF" w:rsidP="00024AFF">
            <w:pPr>
              <w:contextualSpacing/>
            </w:pPr>
          </w:p>
          <w:p w14:paraId="6A13D478" w14:textId="53BFD258" w:rsidR="00024AFF" w:rsidRDefault="00024AFF" w:rsidP="00024AFF">
            <w:pPr>
              <w:contextualSpacing/>
            </w:pPr>
            <w:r>
              <w:t>ИНН 9701104646, КПП 997650001</w:t>
            </w:r>
          </w:p>
          <w:p w14:paraId="15CAEEB7" w14:textId="77777777" w:rsidR="00024AFF" w:rsidRDefault="00024AFF" w:rsidP="00024AFF">
            <w:pPr>
              <w:contextualSpacing/>
            </w:pPr>
            <w:r>
              <w:t>ОГРН 1187746369590</w:t>
            </w:r>
          </w:p>
          <w:p w14:paraId="2534A445" w14:textId="77777777" w:rsidR="00024AFF" w:rsidRDefault="00024AFF" w:rsidP="00024AFF">
            <w:pPr>
              <w:contextualSpacing/>
            </w:pPr>
            <w:r>
              <w:t>Юридический адрес: 107078, город Москва, улица Садовая-Черногрязская, дом 8, строение 7.</w:t>
            </w:r>
          </w:p>
          <w:p w14:paraId="6F8EB0F9" w14:textId="77777777" w:rsidR="00024AFF" w:rsidRDefault="00024AFF" w:rsidP="00024AFF">
            <w:pPr>
              <w:contextualSpacing/>
            </w:pPr>
            <w:r>
              <w:t>Почтовый адрес: 107078, город Москва, улица Садовая-Черногрязская, дом 8, строение 7.</w:t>
            </w:r>
          </w:p>
          <w:p w14:paraId="50282C5A" w14:textId="77777777" w:rsidR="00024AFF" w:rsidRDefault="00024AFF" w:rsidP="00024AFF">
            <w:pPr>
              <w:contextualSpacing/>
            </w:pPr>
            <w:r>
              <w:t xml:space="preserve">Телефон/факс: +7 (495) 995-95-91. </w:t>
            </w:r>
          </w:p>
          <w:p w14:paraId="303A681D" w14:textId="77777777" w:rsidR="00024AFF" w:rsidRDefault="00024AFF" w:rsidP="00024AFF">
            <w:pPr>
              <w:contextualSpacing/>
            </w:pPr>
            <w:r>
              <w:t>E-mail: utlc@utlc.com</w:t>
            </w:r>
          </w:p>
          <w:p w14:paraId="4BB8FE32" w14:textId="77777777" w:rsidR="00024AFF" w:rsidRDefault="00024AFF" w:rsidP="00024AFF">
            <w:pPr>
              <w:contextualSpacing/>
            </w:pPr>
            <w:r>
              <w:t xml:space="preserve">Банковские реквизиты: </w:t>
            </w:r>
          </w:p>
          <w:p w14:paraId="358CD920" w14:textId="77777777" w:rsidR="00964682" w:rsidRPr="00964682" w:rsidRDefault="00964682" w:rsidP="00964682">
            <w:pPr>
              <w:suppressAutoHyphens/>
              <w:ind w:left="5"/>
              <w:rPr>
                <w:spacing w:val="5"/>
                <w:sz w:val="22"/>
                <w:szCs w:val="22"/>
                <w:lang w:eastAsia="ar-SA"/>
              </w:rPr>
            </w:pPr>
            <w:r w:rsidRPr="00964682">
              <w:rPr>
                <w:spacing w:val="5"/>
                <w:sz w:val="22"/>
                <w:szCs w:val="22"/>
                <w:lang w:eastAsia="ar-SA"/>
              </w:rPr>
              <w:t>Р/с 40702810220010006865</w:t>
            </w:r>
          </w:p>
          <w:p w14:paraId="7772651B" w14:textId="77777777" w:rsidR="00964682" w:rsidRPr="00964682" w:rsidRDefault="00964682" w:rsidP="00964682">
            <w:pPr>
              <w:suppressAutoHyphens/>
              <w:ind w:left="5"/>
              <w:rPr>
                <w:spacing w:val="5"/>
                <w:sz w:val="22"/>
                <w:szCs w:val="22"/>
                <w:lang w:eastAsia="ar-SA"/>
              </w:rPr>
            </w:pPr>
            <w:r w:rsidRPr="00964682">
              <w:rPr>
                <w:spacing w:val="5"/>
                <w:sz w:val="22"/>
                <w:szCs w:val="22"/>
                <w:lang w:eastAsia="ar-SA"/>
              </w:rPr>
              <w:t>в АО ЮниКредит Банк</w:t>
            </w:r>
          </w:p>
          <w:p w14:paraId="7A9DBDC2" w14:textId="77777777" w:rsidR="00964682" w:rsidRPr="00964682" w:rsidRDefault="00964682" w:rsidP="00964682">
            <w:pPr>
              <w:suppressAutoHyphens/>
              <w:ind w:left="5"/>
              <w:rPr>
                <w:spacing w:val="5"/>
                <w:sz w:val="22"/>
                <w:szCs w:val="22"/>
                <w:lang w:eastAsia="ar-SA"/>
              </w:rPr>
            </w:pPr>
            <w:r w:rsidRPr="00964682">
              <w:rPr>
                <w:spacing w:val="5"/>
                <w:sz w:val="22"/>
                <w:szCs w:val="22"/>
                <w:lang w:eastAsia="ar-SA"/>
              </w:rPr>
              <w:t>БИК 044525545</w:t>
            </w:r>
          </w:p>
          <w:p w14:paraId="1085AC8C" w14:textId="77777777" w:rsidR="00964682" w:rsidRPr="00964682" w:rsidRDefault="00964682" w:rsidP="00964682">
            <w:pPr>
              <w:suppressAutoHyphens/>
              <w:ind w:left="5"/>
              <w:rPr>
                <w:spacing w:val="5"/>
                <w:sz w:val="22"/>
                <w:szCs w:val="22"/>
                <w:lang w:eastAsia="ar-SA"/>
              </w:rPr>
            </w:pPr>
            <w:r w:rsidRPr="00964682">
              <w:rPr>
                <w:spacing w:val="5"/>
                <w:sz w:val="22"/>
                <w:szCs w:val="22"/>
                <w:lang w:eastAsia="ar-SA"/>
              </w:rPr>
              <w:t>К/с 30101810300000000545</w:t>
            </w:r>
          </w:p>
          <w:p w14:paraId="16F1A60B" w14:textId="3E367C2F" w:rsidR="00F87ADB" w:rsidRPr="00051138" w:rsidRDefault="00F87ADB" w:rsidP="0040704B">
            <w:pPr>
              <w:autoSpaceDE w:val="0"/>
              <w:autoSpaceDN w:val="0"/>
              <w:adjustRightInd w:val="0"/>
              <w:jc w:val="both"/>
              <w:rPr>
                <w:b/>
                <w:lang w:val="en-US"/>
              </w:rPr>
            </w:pPr>
          </w:p>
        </w:tc>
        <w:tc>
          <w:tcPr>
            <w:tcW w:w="4536" w:type="dxa"/>
            <w:shd w:val="clear" w:color="auto" w:fill="auto"/>
          </w:tcPr>
          <w:p w14:paraId="4F7BBC14" w14:textId="77777777" w:rsidR="00F87ADB" w:rsidRPr="00051138" w:rsidRDefault="00F87ADB" w:rsidP="00B377E2">
            <w:pPr>
              <w:rPr>
                <w:b/>
              </w:rPr>
            </w:pPr>
            <w:r w:rsidRPr="00051138">
              <w:rPr>
                <w:b/>
              </w:rPr>
              <w:t>Экспедитор:</w:t>
            </w:r>
          </w:p>
          <w:p w14:paraId="58EB1B10" w14:textId="35188002" w:rsidR="00964682" w:rsidRPr="00203F6B" w:rsidRDefault="00964682" w:rsidP="00964682">
            <w:pPr>
              <w:rPr>
                <w:bCs/>
                <w:lang w:val="en-US"/>
              </w:rPr>
            </w:pPr>
          </w:p>
        </w:tc>
      </w:tr>
    </w:tbl>
    <w:p w14:paraId="3E2330BA" w14:textId="77777777" w:rsidR="0089582C" w:rsidRPr="00203F6B" w:rsidRDefault="0089582C" w:rsidP="0089582C">
      <w:pPr>
        <w:ind w:left="180"/>
        <w:rPr>
          <w:b/>
          <w:color w:val="000000"/>
          <w:lang w:val="en-US"/>
        </w:rPr>
      </w:pPr>
    </w:p>
    <w:p w14:paraId="671111F4" w14:textId="77777777" w:rsidR="00F87ADB" w:rsidRPr="00051138" w:rsidRDefault="00F87ADB" w:rsidP="00F87ADB">
      <w:pPr>
        <w:tabs>
          <w:tab w:val="left" w:pos="1985"/>
        </w:tabs>
        <w:jc w:val="both"/>
        <w:rPr>
          <w:b/>
        </w:rPr>
      </w:pPr>
      <w:r w:rsidRPr="00051138">
        <w:rPr>
          <w:b/>
        </w:rPr>
        <w:t>От Заказчика:</w:t>
      </w:r>
      <w:r w:rsidRPr="00051138">
        <w:rPr>
          <w:b/>
        </w:rPr>
        <w:tab/>
      </w:r>
      <w:r w:rsidRPr="00051138">
        <w:rPr>
          <w:b/>
        </w:rPr>
        <w:tab/>
      </w:r>
      <w:r w:rsidRPr="00051138">
        <w:rPr>
          <w:b/>
        </w:rPr>
        <w:tab/>
      </w:r>
      <w:r w:rsidRPr="00051138">
        <w:rPr>
          <w:b/>
        </w:rPr>
        <w:tab/>
      </w:r>
      <w:r w:rsidRPr="00051138">
        <w:rPr>
          <w:b/>
        </w:rPr>
        <w:tab/>
      </w:r>
      <w:r w:rsidRPr="00051138">
        <w:rPr>
          <w:b/>
        </w:rPr>
        <w:tab/>
      </w:r>
      <w:r w:rsidR="00286AE5">
        <w:rPr>
          <w:b/>
        </w:rPr>
        <w:tab/>
      </w:r>
      <w:r w:rsidRPr="00051138">
        <w:rPr>
          <w:b/>
        </w:rPr>
        <w:t>От Экспедитора:</w:t>
      </w:r>
    </w:p>
    <w:p w14:paraId="14EABB4C" w14:textId="77777777" w:rsidR="00F87ADB" w:rsidRPr="00051138" w:rsidRDefault="00F87ADB" w:rsidP="00F87ADB">
      <w:pPr>
        <w:jc w:val="both"/>
        <w:rPr>
          <w:b/>
        </w:rPr>
      </w:pPr>
      <w:r w:rsidRPr="00051138">
        <w:rPr>
          <w:b/>
        </w:rPr>
        <w:tab/>
      </w:r>
      <w:r w:rsidRPr="00051138">
        <w:rPr>
          <w:b/>
        </w:rPr>
        <w:tab/>
      </w:r>
      <w:r w:rsidRPr="00051138">
        <w:rPr>
          <w:b/>
        </w:rPr>
        <w:tab/>
      </w:r>
      <w:r w:rsidRPr="00051138">
        <w:rPr>
          <w:b/>
        </w:rPr>
        <w:tab/>
      </w:r>
      <w:r w:rsidRPr="00051138">
        <w:rPr>
          <w:b/>
        </w:rPr>
        <w:tab/>
      </w:r>
      <w:r w:rsidRPr="00051138">
        <w:rPr>
          <w:b/>
        </w:rPr>
        <w:tab/>
      </w:r>
      <w:r w:rsidRPr="00051138">
        <w:rPr>
          <w:b/>
        </w:rPr>
        <w:tab/>
      </w:r>
      <w:r w:rsidRPr="00051138">
        <w:rPr>
          <w:b/>
        </w:rPr>
        <w:tab/>
      </w:r>
    </w:p>
    <w:p w14:paraId="471A032F" w14:textId="2A31DD01" w:rsidR="00F87ADB" w:rsidRPr="0040704B" w:rsidRDefault="00F87ADB" w:rsidP="0040704B">
      <w:pPr>
        <w:jc w:val="both"/>
        <w:rPr>
          <w:b/>
        </w:rPr>
      </w:pPr>
      <w:r w:rsidRPr="00051138">
        <w:rPr>
          <w:b/>
        </w:rPr>
        <w:t>____________________ /А.Н. Гром/</w:t>
      </w:r>
      <w:r w:rsidRPr="00051138">
        <w:rPr>
          <w:b/>
        </w:rPr>
        <w:tab/>
      </w:r>
      <w:r w:rsidR="00286AE5">
        <w:rPr>
          <w:b/>
        </w:rPr>
        <w:tab/>
      </w:r>
      <w:r w:rsidR="00DC13A8" w:rsidRPr="00051138">
        <w:rPr>
          <w:b/>
        </w:rPr>
        <w:t>_________________/</w:t>
      </w:r>
      <w:r w:rsidR="00203F6B">
        <w:rPr>
          <w:b/>
        </w:rPr>
        <w:t>_______________</w:t>
      </w:r>
      <w:r w:rsidR="00DC13A8" w:rsidRPr="00051138">
        <w:rPr>
          <w:b/>
        </w:rPr>
        <w:t>/</w:t>
      </w:r>
    </w:p>
    <w:sectPr w:rsidR="00F87ADB" w:rsidRPr="0040704B" w:rsidSect="00051138">
      <w:footerReference w:type="even" r:id="rId8"/>
      <w:footerReference w:type="default" r:id="rId9"/>
      <w:pgSz w:w="11906" w:h="16838"/>
      <w:pgMar w:top="1134" w:right="851" w:bottom="1134" w:left="1701"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A817F" w14:textId="77777777" w:rsidR="00004BEB" w:rsidRDefault="00004BEB">
      <w:r>
        <w:separator/>
      </w:r>
    </w:p>
  </w:endnote>
  <w:endnote w:type="continuationSeparator" w:id="0">
    <w:p w14:paraId="408FD73B" w14:textId="77777777" w:rsidR="00004BEB" w:rsidRDefault="00004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47EC9" w14:textId="77777777" w:rsidR="00514FD2" w:rsidRDefault="00294BFE" w:rsidP="00164DE6">
    <w:pPr>
      <w:pStyle w:val="a8"/>
      <w:framePr w:wrap="around" w:vAnchor="text" w:hAnchor="margin" w:xAlign="right" w:y="1"/>
      <w:rPr>
        <w:rStyle w:val="aa"/>
      </w:rPr>
    </w:pPr>
    <w:r>
      <w:rPr>
        <w:rStyle w:val="aa"/>
      </w:rPr>
      <w:fldChar w:fldCharType="begin"/>
    </w:r>
    <w:r w:rsidR="00514FD2">
      <w:rPr>
        <w:rStyle w:val="aa"/>
      </w:rPr>
      <w:instrText xml:space="preserve">PAGE  </w:instrText>
    </w:r>
    <w:r>
      <w:rPr>
        <w:rStyle w:val="aa"/>
      </w:rPr>
      <w:fldChar w:fldCharType="end"/>
    </w:r>
  </w:p>
  <w:p w14:paraId="2A60A2D6" w14:textId="77777777" w:rsidR="00514FD2" w:rsidRDefault="00514FD2" w:rsidP="00164DE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82EE4" w14:textId="77777777" w:rsidR="00514FD2" w:rsidRDefault="00294BFE" w:rsidP="00164DE6">
    <w:pPr>
      <w:pStyle w:val="a8"/>
      <w:framePr w:wrap="around" w:vAnchor="text" w:hAnchor="margin" w:xAlign="right" w:y="1"/>
      <w:rPr>
        <w:rStyle w:val="aa"/>
      </w:rPr>
    </w:pPr>
    <w:r>
      <w:rPr>
        <w:rStyle w:val="aa"/>
      </w:rPr>
      <w:fldChar w:fldCharType="begin"/>
    </w:r>
    <w:r w:rsidR="00514FD2">
      <w:rPr>
        <w:rStyle w:val="aa"/>
      </w:rPr>
      <w:instrText xml:space="preserve">PAGE  </w:instrText>
    </w:r>
    <w:r>
      <w:rPr>
        <w:rStyle w:val="aa"/>
      </w:rPr>
      <w:fldChar w:fldCharType="separate"/>
    </w:r>
    <w:r w:rsidR="001646F9">
      <w:rPr>
        <w:rStyle w:val="aa"/>
        <w:noProof/>
      </w:rPr>
      <w:t>8</w:t>
    </w:r>
    <w:r>
      <w:rPr>
        <w:rStyle w:val="aa"/>
      </w:rPr>
      <w:fldChar w:fldCharType="end"/>
    </w:r>
  </w:p>
  <w:p w14:paraId="0F2B913C" w14:textId="77777777" w:rsidR="00514FD2" w:rsidRDefault="00514FD2" w:rsidP="00164DE6">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46D6F" w14:textId="77777777" w:rsidR="00004BEB" w:rsidRDefault="00004BEB">
      <w:r>
        <w:separator/>
      </w:r>
    </w:p>
  </w:footnote>
  <w:footnote w:type="continuationSeparator" w:id="0">
    <w:p w14:paraId="5360C941" w14:textId="77777777" w:rsidR="00004BEB" w:rsidRDefault="00004B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65F46"/>
    <w:multiLevelType w:val="hybridMultilevel"/>
    <w:tmpl w:val="A13292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0D7261"/>
    <w:multiLevelType w:val="hybridMultilevel"/>
    <w:tmpl w:val="ABF677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2ED1786"/>
    <w:multiLevelType w:val="multilevel"/>
    <w:tmpl w:val="C86A46C4"/>
    <w:lvl w:ilvl="0">
      <w:start w:val="1"/>
      <w:numFmt w:val="decimal"/>
      <w:lvlText w:val="%1."/>
      <w:lvlJc w:val="left"/>
      <w:pPr>
        <w:tabs>
          <w:tab w:val="num" w:pos="1260"/>
        </w:tabs>
        <w:ind w:left="1260"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3131"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3" w15:restartNumberingAfterBreak="0">
    <w:nsid w:val="248249F8"/>
    <w:multiLevelType w:val="hybridMultilevel"/>
    <w:tmpl w:val="483806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46E737A"/>
    <w:multiLevelType w:val="multilevel"/>
    <w:tmpl w:val="BF26AB76"/>
    <w:lvl w:ilvl="0">
      <w:start w:val="1"/>
      <w:numFmt w:val="decimal"/>
      <w:lvlText w:val="%1."/>
      <w:lvlJc w:val="left"/>
      <w:pPr>
        <w:ind w:left="675" w:hanging="675"/>
      </w:pPr>
    </w:lvl>
    <w:lvl w:ilvl="1">
      <w:start w:val="2"/>
      <w:numFmt w:val="decimal"/>
      <w:lvlText w:val="%1.%2."/>
      <w:lvlJc w:val="left"/>
      <w:pPr>
        <w:ind w:left="720" w:hanging="720"/>
      </w:pPr>
    </w:lvl>
    <w:lvl w:ilvl="2">
      <w:start w:val="1"/>
      <w:numFmt w:val="decimal"/>
      <w:lvlText w:val="%1.%2.%3."/>
      <w:lvlJc w:val="left"/>
      <w:pPr>
        <w:ind w:left="143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 w15:restartNumberingAfterBreak="0">
    <w:nsid w:val="46724430"/>
    <w:multiLevelType w:val="multilevel"/>
    <w:tmpl w:val="6082B02A"/>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4B472992"/>
    <w:multiLevelType w:val="hybridMultilevel"/>
    <w:tmpl w:val="8FAA16FC"/>
    <w:lvl w:ilvl="0" w:tplc="017087C2">
      <w:start w:val="1"/>
      <w:numFmt w:val="decimal"/>
      <w:lvlText w:val="3.%1."/>
      <w:lvlJc w:val="left"/>
      <w:pPr>
        <w:tabs>
          <w:tab w:val="num" w:pos="1428"/>
        </w:tabs>
        <w:ind w:left="1428" w:hanging="360"/>
      </w:pPr>
      <w:rPr>
        <w:rFonts w:ascii="Times New Roman" w:hAnsi="Times New Roman" w:hint="default"/>
        <w:b w:val="0"/>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28B58A5"/>
    <w:multiLevelType w:val="hybridMultilevel"/>
    <w:tmpl w:val="F0349C0E"/>
    <w:lvl w:ilvl="0" w:tplc="E0EE96C0">
      <w:start w:val="7"/>
      <w:numFmt w:val="decimal"/>
      <w:lvlText w:val="%1."/>
      <w:lvlJc w:val="left"/>
      <w:pPr>
        <w:tabs>
          <w:tab w:val="num" w:pos="3192"/>
        </w:tabs>
        <w:ind w:left="3192" w:hanging="360"/>
      </w:pPr>
      <w:rPr>
        <w:rFonts w:hint="default"/>
      </w:rPr>
    </w:lvl>
    <w:lvl w:ilvl="1" w:tplc="04190019" w:tentative="1">
      <w:start w:val="1"/>
      <w:numFmt w:val="lowerLetter"/>
      <w:lvlText w:val="%2."/>
      <w:lvlJc w:val="left"/>
      <w:pPr>
        <w:tabs>
          <w:tab w:val="num" w:pos="3912"/>
        </w:tabs>
        <w:ind w:left="3912" w:hanging="360"/>
      </w:pPr>
    </w:lvl>
    <w:lvl w:ilvl="2" w:tplc="0419001B" w:tentative="1">
      <w:start w:val="1"/>
      <w:numFmt w:val="lowerRoman"/>
      <w:lvlText w:val="%3."/>
      <w:lvlJc w:val="right"/>
      <w:pPr>
        <w:tabs>
          <w:tab w:val="num" w:pos="4632"/>
        </w:tabs>
        <w:ind w:left="4632" w:hanging="180"/>
      </w:pPr>
    </w:lvl>
    <w:lvl w:ilvl="3" w:tplc="0419000F" w:tentative="1">
      <w:start w:val="1"/>
      <w:numFmt w:val="decimal"/>
      <w:lvlText w:val="%4."/>
      <w:lvlJc w:val="left"/>
      <w:pPr>
        <w:tabs>
          <w:tab w:val="num" w:pos="5352"/>
        </w:tabs>
        <w:ind w:left="5352" w:hanging="360"/>
      </w:pPr>
    </w:lvl>
    <w:lvl w:ilvl="4" w:tplc="04190019" w:tentative="1">
      <w:start w:val="1"/>
      <w:numFmt w:val="lowerLetter"/>
      <w:lvlText w:val="%5."/>
      <w:lvlJc w:val="left"/>
      <w:pPr>
        <w:tabs>
          <w:tab w:val="num" w:pos="6072"/>
        </w:tabs>
        <w:ind w:left="6072" w:hanging="360"/>
      </w:pPr>
    </w:lvl>
    <w:lvl w:ilvl="5" w:tplc="0419001B" w:tentative="1">
      <w:start w:val="1"/>
      <w:numFmt w:val="lowerRoman"/>
      <w:lvlText w:val="%6."/>
      <w:lvlJc w:val="right"/>
      <w:pPr>
        <w:tabs>
          <w:tab w:val="num" w:pos="6792"/>
        </w:tabs>
        <w:ind w:left="6792" w:hanging="180"/>
      </w:pPr>
    </w:lvl>
    <w:lvl w:ilvl="6" w:tplc="0419000F" w:tentative="1">
      <w:start w:val="1"/>
      <w:numFmt w:val="decimal"/>
      <w:lvlText w:val="%7."/>
      <w:lvlJc w:val="left"/>
      <w:pPr>
        <w:tabs>
          <w:tab w:val="num" w:pos="7512"/>
        </w:tabs>
        <w:ind w:left="7512" w:hanging="360"/>
      </w:pPr>
    </w:lvl>
    <w:lvl w:ilvl="7" w:tplc="04190019" w:tentative="1">
      <w:start w:val="1"/>
      <w:numFmt w:val="lowerLetter"/>
      <w:lvlText w:val="%8."/>
      <w:lvlJc w:val="left"/>
      <w:pPr>
        <w:tabs>
          <w:tab w:val="num" w:pos="8232"/>
        </w:tabs>
        <w:ind w:left="8232" w:hanging="360"/>
      </w:pPr>
    </w:lvl>
    <w:lvl w:ilvl="8" w:tplc="0419001B" w:tentative="1">
      <w:start w:val="1"/>
      <w:numFmt w:val="lowerRoman"/>
      <w:lvlText w:val="%9."/>
      <w:lvlJc w:val="right"/>
      <w:pPr>
        <w:tabs>
          <w:tab w:val="num" w:pos="8952"/>
        </w:tabs>
        <w:ind w:left="8952" w:hanging="180"/>
      </w:pPr>
    </w:lvl>
  </w:abstractNum>
  <w:abstractNum w:abstractNumId="8" w15:restartNumberingAfterBreak="0">
    <w:nsid w:val="568A2779"/>
    <w:multiLevelType w:val="multilevel"/>
    <w:tmpl w:val="A7747BCA"/>
    <w:lvl w:ilvl="0">
      <w:start w:val="2"/>
      <w:numFmt w:val="decimal"/>
      <w:lvlText w:val="%1"/>
      <w:lvlJc w:val="left"/>
      <w:pPr>
        <w:ind w:left="360" w:hanging="360"/>
      </w:pPr>
      <w:rPr>
        <w:rFonts w:hint="default"/>
      </w:rPr>
    </w:lvl>
    <w:lvl w:ilvl="1">
      <w:start w:val="1"/>
      <w:numFmt w:val="decimal"/>
      <w:lvlText w:val="%1.%2"/>
      <w:lvlJc w:val="left"/>
      <w:pPr>
        <w:ind w:left="1620" w:hanging="360"/>
      </w:pPr>
      <w:rPr>
        <w:rFonts w:hint="default"/>
        <w:b w:val="0"/>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9" w15:restartNumberingAfterBreak="0">
    <w:nsid w:val="592D4CE0"/>
    <w:multiLevelType w:val="hybridMultilevel"/>
    <w:tmpl w:val="2C40FC0E"/>
    <w:lvl w:ilvl="0" w:tplc="4816D678">
      <w:start w:val="3"/>
      <w:numFmt w:val="decimal"/>
      <w:lvlText w:val="%1."/>
      <w:lvlJc w:val="left"/>
      <w:pPr>
        <w:tabs>
          <w:tab w:val="num" w:pos="1428"/>
        </w:tabs>
        <w:ind w:left="1428" w:hanging="360"/>
      </w:pPr>
      <w:rPr>
        <w:rFonts w:hint="default"/>
      </w:rPr>
    </w:lvl>
    <w:lvl w:ilvl="1" w:tplc="4CFE113A">
      <w:numFmt w:val="none"/>
      <w:lvlText w:val=""/>
      <w:lvlJc w:val="left"/>
      <w:pPr>
        <w:tabs>
          <w:tab w:val="num" w:pos="360"/>
        </w:tabs>
      </w:pPr>
    </w:lvl>
    <w:lvl w:ilvl="2" w:tplc="1BAE23D2">
      <w:numFmt w:val="none"/>
      <w:lvlText w:val=""/>
      <w:lvlJc w:val="left"/>
      <w:pPr>
        <w:tabs>
          <w:tab w:val="num" w:pos="360"/>
        </w:tabs>
      </w:pPr>
    </w:lvl>
    <w:lvl w:ilvl="3" w:tplc="A290F876">
      <w:numFmt w:val="none"/>
      <w:lvlText w:val=""/>
      <w:lvlJc w:val="left"/>
      <w:pPr>
        <w:tabs>
          <w:tab w:val="num" w:pos="360"/>
        </w:tabs>
      </w:pPr>
    </w:lvl>
    <w:lvl w:ilvl="4" w:tplc="4DD083D4">
      <w:numFmt w:val="none"/>
      <w:lvlText w:val=""/>
      <w:lvlJc w:val="left"/>
      <w:pPr>
        <w:tabs>
          <w:tab w:val="num" w:pos="360"/>
        </w:tabs>
      </w:pPr>
    </w:lvl>
    <w:lvl w:ilvl="5" w:tplc="C8CCEBFA">
      <w:numFmt w:val="none"/>
      <w:lvlText w:val=""/>
      <w:lvlJc w:val="left"/>
      <w:pPr>
        <w:tabs>
          <w:tab w:val="num" w:pos="360"/>
        </w:tabs>
      </w:pPr>
    </w:lvl>
    <w:lvl w:ilvl="6" w:tplc="8F4A74E8">
      <w:numFmt w:val="none"/>
      <w:lvlText w:val=""/>
      <w:lvlJc w:val="left"/>
      <w:pPr>
        <w:tabs>
          <w:tab w:val="num" w:pos="360"/>
        </w:tabs>
      </w:pPr>
    </w:lvl>
    <w:lvl w:ilvl="7" w:tplc="53041FB8">
      <w:numFmt w:val="none"/>
      <w:lvlText w:val=""/>
      <w:lvlJc w:val="left"/>
      <w:pPr>
        <w:tabs>
          <w:tab w:val="num" w:pos="360"/>
        </w:tabs>
      </w:pPr>
    </w:lvl>
    <w:lvl w:ilvl="8" w:tplc="2188C324">
      <w:numFmt w:val="none"/>
      <w:lvlText w:val=""/>
      <w:lvlJc w:val="left"/>
      <w:pPr>
        <w:tabs>
          <w:tab w:val="num" w:pos="360"/>
        </w:tabs>
      </w:pPr>
    </w:lvl>
  </w:abstractNum>
  <w:abstractNum w:abstractNumId="10" w15:restartNumberingAfterBreak="0">
    <w:nsid w:val="6E737B06"/>
    <w:multiLevelType w:val="multilevel"/>
    <w:tmpl w:val="C3262086"/>
    <w:lvl w:ilvl="0">
      <w:start w:val="1"/>
      <w:numFmt w:val="decimal"/>
      <w:lvlText w:val="%1"/>
      <w:lvlJc w:val="left"/>
      <w:pPr>
        <w:ind w:left="480" w:hanging="480"/>
      </w:pPr>
      <w:rPr>
        <w:rFonts w:hint="default"/>
        <w:color w:val="auto"/>
      </w:rPr>
    </w:lvl>
    <w:lvl w:ilvl="1">
      <w:start w:val="2"/>
      <w:numFmt w:val="decimal"/>
      <w:lvlText w:val="%1.%2"/>
      <w:lvlJc w:val="left"/>
      <w:pPr>
        <w:ind w:left="840" w:hanging="48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abstractNum w:abstractNumId="11" w15:restartNumberingAfterBreak="0">
    <w:nsid w:val="7AA02883"/>
    <w:multiLevelType w:val="hybridMultilevel"/>
    <w:tmpl w:val="ECE0D9C8"/>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num w:numId="1">
    <w:abstractNumId w:val="2"/>
  </w:num>
  <w:num w:numId="2">
    <w:abstractNumId w:val="9"/>
  </w:num>
  <w:num w:numId="3">
    <w:abstractNumId w:val="11"/>
  </w:num>
  <w:num w:numId="4">
    <w:abstractNumId w:val="7"/>
  </w:num>
  <w:num w:numId="5">
    <w:abstractNumId w:val="0"/>
  </w:num>
  <w:num w:numId="6">
    <w:abstractNumId w:val="1"/>
  </w:num>
  <w:num w:numId="7">
    <w:abstractNumId w:val="6"/>
  </w:num>
  <w:num w:numId="8">
    <w:abstractNumId w:val="10"/>
  </w:num>
  <w:num w:numId="9">
    <w:abstractNumId w:val="3"/>
  </w:num>
  <w:num w:numId="10">
    <w:abstractNumId w:val="8"/>
  </w:num>
  <w:num w:numId="11">
    <w:abstractNumId w:val="5"/>
  </w:num>
  <w:num w:numId="12">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16E1"/>
    <w:rsid w:val="000024C6"/>
    <w:rsid w:val="00004BEB"/>
    <w:rsid w:val="0000688D"/>
    <w:rsid w:val="000106AA"/>
    <w:rsid w:val="00017980"/>
    <w:rsid w:val="00023DB7"/>
    <w:rsid w:val="00024AFF"/>
    <w:rsid w:val="00031452"/>
    <w:rsid w:val="00035379"/>
    <w:rsid w:val="00040DED"/>
    <w:rsid w:val="0004119E"/>
    <w:rsid w:val="00041F8C"/>
    <w:rsid w:val="000478C2"/>
    <w:rsid w:val="00047B85"/>
    <w:rsid w:val="000505D1"/>
    <w:rsid w:val="00051138"/>
    <w:rsid w:val="0006118A"/>
    <w:rsid w:val="000649A7"/>
    <w:rsid w:val="00066174"/>
    <w:rsid w:val="000712F2"/>
    <w:rsid w:val="00082D60"/>
    <w:rsid w:val="000901CA"/>
    <w:rsid w:val="000D08A6"/>
    <w:rsid w:val="000D2DEE"/>
    <w:rsid w:val="000D5003"/>
    <w:rsid w:val="000E1DFF"/>
    <w:rsid w:val="000E360B"/>
    <w:rsid w:val="000E45EB"/>
    <w:rsid w:val="000F3F41"/>
    <w:rsid w:val="000F74B3"/>
    <w:rsid w:val="001034FA"/>
    <w:rsid w:val="00103798"/>
    <w:rsid w:val="00114152"/>
    <w:rsid w:val="00120025"/>
    <w:rsid w:val="001200B6"/>
    <w:rsid w:val="00121509"/>
    <w:rsid w:val="00125710"/>
    <w:rsid w:val="0012653B"/>
    <w:rsid w:val="0013241C"/>
    <w:rsid w:val="0013400C"/>
    <w:rsid w:val="00135B7C"/>
    <w:rsid w:val="001422E4"/>
    <w:rsid w:val="00142E60"/>
    <w:rsid w:val="001529E1"/>
    <w:rsid w:val="001575A6"/>
    <w:rsid w:val="001610DF"/>
    <w:rsid w:val="00163BBF"/>
    <w:rsid w:val="001646F9"/>
    <w:rsid w:val="00164DE6"/>
    <w:rsid w:val="00166F10"/>
    <w:rsid w:val="00174105"/>
    <w:rsid w:val="00184802"/>
    <w:rsid w:val="00184F1F"/>
    <w:rsid w:val="001966C2"/>
    <w:rsid w:val="00196AFF"/>
    <w:rsid w:val="001A4821"/>
    <w:rsid w:val="001B3B8D"/>
    <w:rsid w:val="001C68C8"/>
    <w:rsid w:val="001E1617"/>
    <w:rsid w:val="001E2D24"/>
    <w:rsid w:val="001F0962"/>
    <w:rsid w:val="00202B7A"/>
    <w:rsid w:val="00203F6B"/>
    <w:rsid w:val="00212CCA"/>
    <w:rsid w:val="002140E4"/>
    <w:rsid w:val="00216F9A"/>
    <w:rsid w:val="00223345"/>
    <w:rsid w:val="002340CC"/>
    <w:rsid w:val="00241710"/>
    <w:rsid w:val="002456FE"/>
    <w:rsid w:val="00245BF9"/>
    <w:rsid w:val="002469A1"/>
    <w:rsid w:val="00255234"/>
    <w:rsid w:val="00256176"/>
    <w:rsid w:val="0025631E"/>
    <w:rsid w:val="002566DE"/>
    <w:rsid w:val="002575FE"/>
    <w:rsid w:val="00257D31"/>
    <w:rsid w:val="00267C26"/>
    <w:rsid w:val="00271AB4"/>
    <w:rsid w:val="00281F29"/>
    <w:rsid w:val="00286AE5"/>
    <w:rsid w:val="00287FCF"/>
    <w:rsid w:val="00294BFE"/>
    <w:rsid w:val="002A2474"/>
    <w:rsid w:val="002A7685"/>
    <w:rsid w:val="002B3E61"/>
    <w:rsid w:val="002B5834"/>
    <w:rsid w:val="002B7273"/>
    <w:rsid w:val="002C2538"/>
    <w:rsid w:val="002C33A9"/>
    <w:rsid w:val="002D5E71"/>
    <w:rsid w:val="002E5951"/>
    <w:rsid w:val="002E6056"/>
    <w:rsid w:val="002F56FA"/>
    <w:rsid w:val="002F68C9"/>
    <w:rsid w:val="002F6B08"/>
    <w:rsid w:val="002F7811"/>
    <w:rsid w:val="00303C3D"/>
    <w:rsid w:val="00304FF6"/>
    <w:rsid w:val="00307755"/>
    <w:rsid w:val="003108FB"/>
    <w:rsid w:val="0031146B"/>
    <w:rsid w:val="0031241E"/>
    <w:rsid w:val="0032156C"/>
    <w:rsid w:val="003255B0"/>
    <w:rsid w:val="0032656C"/>
    <w:rsid w:val="003437A6"/>
    <w:rsid w:val="00343E01"/>
    <w:rsid w:val="00345717"/>
    <w:rsid w:val="00374CA8"/>
    <w:rsid w:val="00396258"/>
    <w:rsid w:val="003A0F4E"/>
    <w:rsid w:val="003A7211"/>
    <w:rsid w:val="003B6003"/>
    <w:rsid w:val="003B7E7E"/>
    <w:rsid w:val="003C7FDD"/>
    <w:rsid w:val="003D4BBB"/>
    <w:rsid w:val="003E1BD6"/>
    <w:rsid w:val="003E6166"/>
    <w:rsid w:val="003E7C6D"/>
    <w:rsid w:val="003F73C7"/>
    <w:rsid w:val="004012E3"/>
    <w:rsid w:val="00401FC7"/>
    <w:rsid w:val="0040704B"/>
    <w:rsid w:val="0041122B"/>
    <w:rsid w:val="00417F54"/>
    <w:rsid w:val="004207D3"/>
    <w:rsid w:val="00422769"/>
    <w:rsid w:val="00433C8D"/>
    <w:rsid w:val="004345E3"/>
    <w:rsid w:val="0044515C"/>
    <w:rsid w:val="00445982"/>
    <w:rsid w:val="00450B24"/>
    <w:rsid w:val="00453C92"/>
    <w:rsid w:val="00464611"/>
    <w:rsid w:val="00464AB0"/>
    <w:rsid w:val="00467D07"/>
    <w:rsid w:val="0048709C"/>
    <w:rsid w:val="004872F6"/>
    <w:rsid w:val="00492516"/>
    <w:rsid w:val="004A50D2"/>
    <w:rsid w:val="004A55C9"/>
    <w:rsid w:val="004B0FA6"/>
    <w:rsid w:val="004C0E06"/>
    <w:rsid w:val="004D0543"/>
    <w:rsid w:val="004E0D32"/>
    <w:rsid w:val="004E1EF7"/>
    <w:rsid w:val="004E6B2B"/>
    <w:rsid w:val="004E7081"/>
    <w:rsid w:val="004F4C2A"/>
    <w:rsid w:val="00504440"/>
    <w:rsid w:val="00507611"/>
    <w:rsid w:val="00513973"/>
    <w:rsid w:val="00514FD2"/>
    <w:rsid w:val="005251F5"/>
    <w:rsid w:val="005278B8"/>
    <w:rsid w:val="00532E41"/>
    <w:rsid w:val="00543D5C"/>
    <w:rsid w:val="005459A1"/>
    <w:rsid w:val="00545DC0"/>
    <w:rsid w:val="005511CC"/>
    <w:rsid w:val="00561459"/>
    <w:rsid w:val="00562312"/>
    <w:rsid w:val="00562DB2"/>
    <w:rsid w:val="0056424F"/>
    <w:rsid w:val="00575D49"/>
    <w:rsid w:val="005818BE"/>
    <w:rsid w:val="00586DE1"/>
    <w:rsid w:val="00587CF4"/>
    <w:rsid w:val="00591F16"/>
    <w:rsid w:val="005953C2"/>
    <w:rsid w:val="005A1177"/>
    <w:rsid w:val="005A312E"/>
    <w:rsid w:val="005B06D2"/>
    <w:rsid w:val="005B4EB1"/>
    <w:rsid w:val="005C3074"/>
    <w:rsid w:val="005C4FE1"/>
    <w:rsid w:val="005C7A91"/>
    <w:rsid w:val="005D7CAD"/>
    <w:rsid w:val="005F0BD3"/>
    <w:rsid w:val="0060579A"/>
    <w:rsid w:val="006068F1"/>
    <w:rsid w:val="00612069"/>
    <w:rsid w:val="00612EE6"/>
    <w:rsid w:val="0062255F"/>
    <w:rsid w:val="00622925"/>
    <w:rsid w:val="00627B76"/>
    <w:rsid w:val="00651727"/>
    <w:rsid w:val="0065524C"/>
    <w:rsid w:val="00656654"/>
    <w:rsid w:val="006616CD"/>
    <w:rsid w:val="0066277A"/>
    <w:rsid w:val="00684E21"/>
    <w:rsid w:val="006904FE"/>
    <w:rsid w:val="00690BC2"/>
    <w:rsid w:val="006917F8"/>
    <w:rsid w:val="006A0733"/>
    <w:rsid w:val="006A1BE4"/>
    <w:rsid w:val="006A4B70"/>
    <w:rsid w:val="006B15E2"/>
    <w:rsid w:val="006B16E1"/>
    <w:rsid w:val="006B79C7"/>
    <w:rsid w:val="006C232D"/>
    <w:rsid w:val="006C2400"/>
    <w:rsid w:val="006D4DD5"/>
    <w:rsid w:val="006D7847"/>
    <w:rsid w:val="006E169E"/>
    <w:rsid w:val="006E5F7C"/>
    <w:rsid w:val="006F1FF3"/>
    <w:rsid w:val="007009D5"/>
    <w:rsid w:val="0070226F"/>
    <w:rsid w:val="00707DA3"/>
    <w:rsid w:val="007114FA"/>
    <w:rsid w:val="00727CAF"/>
    <w:rsid w:val="00727E75"/>
    <w:rsid w:val="007421A1"/>
    <w:rsid w:val="007427AE"/>
    <w:rsid w:val="007459B2"/>
    <w:rsid w:val="00746FC6"/>
    <w:rsid w:val="007516FF"/>
    <w:rsid w:val="0075354F"/>
    <w:rsid w:val="00754861"/>
    <w:rsid w:val="0075666E"/>
    <w:rsid w:val="00765993"/>
    <w:rsid w:val="00767E97"/>
    <w:rsid w:val="00771F8B"/>
    <w:rsid w:val="00784A66"/>
    <w:rsid w:val="00792042"/>
    <w:rsid w:val="0079407C"/>
    <w:rsid w:val="007A197F"/>
    <w:rsid w:val="007A3725"/>
    <w:rsid w:val="007A7921"/>
    <w:rsid w:val="007B4558"/>
    <w:rsid w:val="007C1547"/>
    <w:rsid w:val="007D154E"/>
    <w:rsid w:val="007D3B99"/>
    <w:rsid w:val="007D7D19"/>
    <w:rsid w:val="0080282F"/>
    <w:rsid w:val="00806E59"/>
    <w:rsid w:val="008154AA"/>
    <w:rsid w:val="00824E3B"/>
    <w:rsid w:val="008361F2"/>
    <w:rsid w:val="00840ED6"/>
    <w:rsid w:val="0084364C"/>
    <w:rsid w:val="00845D6D"/>
    <w:rsid w:val="0085090B"/>
    <w:rsid w:val="00855EF5"/>
    <w:rsid w:val="00857AB4"/>
    <w:rsid w:val="00862198"/>
    <w:rsid w:val="0088032F"/>
    <w:rsid w:val="0089582C"/>
    <w:rsid w:val="008C30AB"/>
    <w:rsid w:val="008D26B7"/>
    <w:rsid w:val="008D3757"/>
    <w:rsid w:val="00912D37"/>
    <w:rsid w:val="00917BEF"/>
    <w:rsid w:val="00927BB8"/>
    <w:rsid w:val="00935915"/>
    <w:rsid w:val="00950061"/>
    <w:rsid w:val="00953EA5"/>
    <w:rsid w:val="00964682"/>
    <w:rsid w:val="00964DA0"/>
    <w:rsid w:val="0097169E"/>
    <w:rsid w:val="009730F3"/>
    <w:rsid w:val="009745AA"/>
    <w:rsid w:val="00974BD4"/>
    <w:rsid w:val="009752B4"/>
    <w:rsid w:val="00987C81"/>
    <w:rsid w:val="009910BE"/>
    <w:rsid w:val="00992C8D"/>
    <w:rsid w:val="009A52A1"/>
    <w:rsid w:val="009A6194"/>
    <w:rsid w:val="009C7D72"/>
    <w:rsid w:val="00A03D7A"/>
    <w:rsid w:val="00A1496E"/>
    <w:rsid w:val="00A14C2B"/>
    <w:rsid w:val="00A174D9"/>
    <w:rsid w:val="00A30020"/>
    <w:rsid w:val="00A30043"/>
    <w:rsid w:val="00A30CF3"/>
    <w:rsid w:val="00A31710"/>
    <w:rsid w:val="00A35686"/>
    <w:rsid w:val="00A37567"/>
    <w:rsid w:val="00A41964"/>
    <w:rsid w:val="00A45D4A"/>
    <w:rsid w:val="00A467A9"/>
    <w:rsid w:val="00A4736F"/>
    <w:rsid w:val="00A62EE5"/>
    <w:rsid w:val="00A76C0A"/>
    <w:rsid w:val="00A87196"/>
    <w:rsid w:val="00AA784D"/>
    <w:rsid w:val="00AC4839"/>
    <w:rsid w:val="00AC5552"/>
    <w:rsid w:val="00AC5FD7"/>
    <w:rsid w:val="00AC643B"/>
    <w:rsid w:val="00AD299F"/>
    <w:rsid w:val="00AD3147"/>
    <w:rsid w:val="00AD6441"/>
    <w:rsid w:val="00AE17B6"/>
    <w:rsid w:val="00AE5486"/>
    <w:rsid w:val="00B07ECA"/>
    <w:rsid w:val="00B232E2"/>
    <w:rsid w:val="00B238F8"/>
    <w:rsid w:val="00B34CAD"/>
    <w:rsid w:val="00B40962"/>
    <w:rsid w:val="00B42A3F"/>
    <w:rsid w:val="00B60B5A"/>
    <w:rsid w:val="00B91F76"/>
    <w:rsid w:val="00B92EA6"/>
    <w:rsid w:val="00BD6310"/>
    <w:rsid w:val="00BD7BF9"/>
    <w:rsid w:val="00BE0E4D"/>
    <w:rsid w:val="00BE6415"/>
    <w:rsid w:val="00BF1E4A"/>
    <w:rsid w:val="00C11347"/>
    <w:rsid w:val="00C167CB"/>
    <w:rsid w:val="00C210B7"/>
    <w:rsid w:val="00C2323D"/>
    <w:rsid w:val="00C264AF"/>
    <w:rsid w:val="00C37870"/>
    <w:rsid w:val="00C41F15"/>
    <w:rsid w:val="00C542F8"/>
    <w:rsid w:val="00C615E3"/>
    <w:rsid w:val="00C66233"/>
    <w:rsid w:val="00C87066"/>
    <w:rsid w:val="00CA4413"/>
    <w:rsid w:val="00CB02E2"/>
    <w:rsid w:val="00CB125B"/>
    <w:rsid w:val="00CB3319"/>
    <w:rsid w:val="00CB7836"/>
    <w:rsid w:val="00CE1EF2"/>
    <w:rsid w:val="00CE4497"/>
    <w:rsid w:val="00CE73A3"/>
    <w:rsid w:val="00D02991"/>
    <w:rsid w:val="00D043E6"/>
    <w:rsid w:val="00D06561"/>
    <w:rsid w:val="00D2155D"/>
    <w:rsid w:val="00D3246F"/>
    <w:rsid w:val="00D32F4A"/>
    <w:rsid w:val="00D36873"/>
    <w:rsid w:val="00D37979"/>
    <w:rsid w:val="00D469CE"/>
    <w:rsid w:val="00D556B9"/>
    <w:rsid w:val="00D64BBF"/>
    <w:rsid w:val="00D76BAE"/>
    <w:rsid w:val="00D76C16"/>
    <w:rsid w:val="00D87773"/>
    <w:rsid w:val="00D94BEF"/>
    <w:rsid w:val="00DA1162"/>
    <w:rsid w:val="00DB226D"/>
    <w:rsid w:val="00DB6202"/>
    <w:rsid w:val="00DC0821"/>
    <w:rsid w:val="00DC13A8"/>
    <w:rsid w:val="00DC1E55"/>
    <w:rsid w:val="00DC37DF"/>
    <w:rsid w:val="00DC4ECF"/>
    <w:rsid w:val="00DC69F8"/>
    <w:rsid w:val="00DC71AB"/>
    <w:rsid w:val="00DE363C"/>
    <w:rsid w:val="00E10A2B"/>
    <w:rsid w:val="00E14C64"/>
    <w:rsid w:val="00E158B6"/>
    <w:rsid w:val="00E34615"/>
    <w:rsid w:val="00E45BE8"/>
    <w:rsid w:val="00E53262"/>
    <w:rsid w:val="00E654F2"/>
    <w:rsid w:val="00E72200"/>
    <w:rsid w:val="00E84DC2"/>
    <w:rsid w:val="00E876E2"/>
    <w:rsid w:val="00E916BD"/>
    <w:rsid w:val="00E921C4"/>
    <w:rsid w:val="00E94E88"/>
    <w:rsid w:val="00EA2E43"/>
    <w:rsid w:val="00EA6A1C"/>
    <w:rsid w:val="00EB4D87"/>
    <w:rsid w:val="00EC0935"/>
    <w:rsid w:val="00EC1F07"/>
    <w:rsid w:val="00EC59A6"/>
    <w:rsid w:val="00EC62B7"/>
    <w:rsid w:val="00ED2C35"/>
    <w:rsid w:val="00ED2D9B"/>
    <w:rsid w:val="00EE4366"/>
    <w:rsid w:val="00F064FD"/>
    <w:rsid w:val="00F13480"/>
    <w:rsid w:val="00F144ED"/>
    <w:rsid w:val="00F17522"/>
    <w:rsid w:val="00F17E2D"/>
    <w:rsid w:val="00F34D46"/>
    <w:rsid w:val="00F46DA2"/>
    <w:rsid w:val="00F53C3A"/>
    <w:rsid w:val="00F56312"/>
    <w:rsid w:val="00F63213"/>
    <w:rsid w:val="00F65C61"/>
    <w:rsid w:val="00F672ED"/>
    <w:rsid w:val="00F7007C"/>
    <w:rsid w:val="00F70C3B"/>
    <w:rsid w:val="00F87ADB"/>
    <w:rsid w:val="00F910EE"/>
    <w:rsid w:val="00F9373E"/>
    <w:rsid w:val="00FA022E"/>
    <w:rsid w:val="00FA18BA"/>
    <w:rsid w:val="00FA2D74"/>
    <w:rsid w:val="00FB0298"/>
    <w:rsid w:val="00FB26E4"/>
    <w:rsid w:val="00FC469A"/>
    <w:rsid w:val="00FE1532"/>
    <w:rsid w:val="00FE33F5"/>
    <w:rsid w:val="00FE52F9"/>
    <w:rsid w:val="00FE60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914652"/>
  <w15:docId w15:val="{345551D8-15E0-4E6F-913F-66A896AB7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444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6B16E1"/>
    <w:pPr>
      <w:jc w:val="center"/>
    </w:pPr>
    <w:rPr>
      <w:b/>
      <w:bCs/>
    </w:rPr>
  </w:style>
  <w:style w:type="paragraph" w:styleId="a5">
    <w:name w:val="Body Text"/>
    <w:basedOn w:val="a"/>
    <w:rsid w:val="006B16E1"/>
    <w:pPr>
      <w:jc w:val="both"/>
    </w:pPr>
  </w:style>
  <w:style w:type="paragraph" w:styleId="a6">
    <w:name w:val="Body Text Indent"/>
    <w:basedOn w:val="a"/>
    <w:rsid w:val="006B16E1"/>
    <w:pPr>
      <w:spacing w:after="120"/>
      <w:ind w:left="283"/>
    </w:pPr>
  </w:style>
  <w:style w:type="paragraph" w:styleId="2">
    <w:name w:val="Body Text Indent 2"/>
    <w:basedOn w:val="a"/>
    <w:rsid w:val="006B16E1"/>
    <w:pPr>
      <w:spacing w:after="120" w:line="480" w:lineRule="auto"/>
      <w:ind w:left="283"/>
    </w:pPr>
  </w:style>
  <w:style w:type="character" w:styleId="a7">
    <w:name w:val="Hyperlink"/>
    <w:basedOn w:val="a0"/>
    <w:rsid w:val="006B16E1"/>
    <w:rPr>
      <w:color w:val="0000FF"/>
      <w:u w:val="single"/>
    </w:rPr>
  </w:style>
  <w:style w:type="paragraph" w:styleId="a8">
    <w:name w:val="footer"/>
    <w:basedOn w:val="a"/>
    <w:link w:val="a9"/>
    <w:rsid w:val="006B16E1"/>
    <w:pPr>
      <w:tabs>
        <w:tab w:val="center" w:pos="4677"/>
        <w:tab w:val="right" w:pos="9355"/>
      </w:tabs>
    </w:pPr>
  </w:style>
  <w:style w:type="character" w:styleId="aa">
    <w:name w:val="page number"/>
    <w:basedOn w:val="a0"/>
    <w:rsid w:val="006B16E1"/>
  </w:style>
  <w:style w:type="paragraph" w:customStyle="1" w:styleId="ConsPlusTitle">
    <w:name w:val="ConsPlusTitle"/>
    <w:rsid w:val="006B16E1"/>
    <w:pPr>
      <w:widowControl w:val="0"/>
      <w:autoSpaceDE w:val="0"/>
      <w:autoSpaceDN w:val="0"/>
      <w:adjustRightInd w:val="0"/>
    </w:pPr>
    <w:rPr>
      <w:b/>
      <w:bCs/>
      <w:sz w:val="24"/>
      <w:szCs w:val="24"/>
    </w:rPr>
  </w:style>
  <w:style w:type="paragraph" w:styleId="ab">
    <w:name w:val="Balloon Text"/>
    <w:basedOn w:val="a"/>
    <w:semiHidden/>
    <w:rsid w:val="006B79C7"/>
    <w:rPr>
      <w:rFonts w:ascii="Tahoma" w:hAnsi="Tahoma" w:cs="Tahoma"/>
      <w:sz w:val="16"/>
      <w:szCs w:val="16"/>
    </w:rPr>
  </w:style>
  <w:style w:type="paragraph" w:customStyle="1" w:styleId="ac">
    <w:name w:val="Знак"/>
    <w:basedOn w:val="a"/>
    <w:rsid w:val="00EA2E43"/>
    <w:pPr>
      <w:widowControl w:val="0"/>
      <w:bidi/>
      <w:adjustRightInd w:val="0"/>
      <w:spacing w:after="160" w:line="240" w:lineRule="exact"/>
    </w:pPr>
    <w:rPr>
      <w:sz w:val="20"/>
      <w:szCs w:val="20"/>
      <w:lang w:val="en-GB" w:eastAsia="en-US" w:bidi="he-IL"/>
    </w:rPr>
  </w:style>
  <w:style w:type="paragraph" w:styleId="ad">
    <w:name w:val="Document Map"/>
    <w:basedOn w:val="a"/>
    <w:link w:val="ae"/>
    <w:uiPriority w:val="99"/>
    <w:semiHidden/>
    <w:unhideWhenUsed/>
    <w:rsid w:val="00196AFF"/>
    <w:rPr>
      <w:rFonts w:ascii="Tahoma" w:hAnsi="Tahoma" w:cs="Tahoma"/>
      <w:sz w:val="16"/>
      <w:szCs w:val="16"/>
    </w:rPr>
  </w:style>
  <w:style w:type="character" w:customStyle="1" w:styleId="ae">
    <w:name w:val="Схема документа Знак"/>
    <w:basedOn w:val="a0"/>
    <w:link w:val="ad"/>
    <w:uiPriority w:val="99"/>
    <w:semiHidden/>
    <w:rsid w:val="00196AFF"/>
    <w:rPr>
      <w:rFonts w:ascii="Tahoma" w:hAnsi="Tahoma" w:cs="Tahoma"/>
      <w:sz w:val="16"/>
      <w:szCs w:val="16"/>
    </w:rPr>
  </w:style>
  <w:style w:type="character" w:customStyle="1" w:styleId="a9">
    <w:name w:val="Нижний колонтитул Знак"/>
    <w:basedOn w:val="a0"/>
    <w:link w:val="a8"/>
    <w:rsid w:val="0031241E"/>
    <w:rPr>
      <w:sz w:val="24"/>
      <w:szCs w:val="24"/>
    </w:rPr>
  </w:style>
  <w:style w:type="character" w:customStyle="1" w:styleId="a4">
    <w:name w:val="Заголовок Знак"/>
    <w:basedOn w:val="a0"/>
    <w:link w:val="a3"/>
    <w:rsid w:val="00C210B7"/>
    <w:rPr>
      <w:b/>
      <w:bCs/>
      <w:sz w:val="24"/>
      <w:szCs w:val="24"/>
    </w:rPr>
  </w:style>
  <w:style w:type="paragraph" w:styleId="af">
    <w:name w:val="List Paragraph"/>
    <w:basedOn w:val="a"/>
    <w:uiPriority w:val="34"/>
    <w:qFormat/>
    <w:rsid w:val="0041122B"/>
    <w:pPr>
      <w:ind w:left="720"/>
      <w:contextualSpacing/>
    </w:pPr>
  </w:style>
  <w:style w:type="character" w:styleId="af0">
    <w:name w:val="annotation reference"/>
    <w:basedOn w:val="a0"/>
    <w:uiPriority w:val="99"/>
    <w:semiHidden/>
    <w:unhideWhenUsed/>
    <w:rsid w:val="00047B85"/>
    <w:rPr>
      <w:sz w:val="16"/>
      <w:szCs w:val="16"/>
    </w:rPr>
  </w:style>
  <w:style w:type="paragraph" w:styleId="af1">
    <w:name w:val="annotation text"/>
    <w:basedOn w:val="a"/>
    <w:link w:val="af2"/>
    <w:uiPriority w:val="99"/>
    <w:semiHidden/>
    <w:unhideWhenUsed/>
    <w:rsid w:val="00047B85"/>
    <w:rPr>
      <w:sz w:val="20"/>
      <w:szCs w:val="20"/>
    </w:rPr>
  </w:style>
  <w:style w:type="character" w:customStyle="1" w:styleId="af2">
    <w:name w:val="Текст примечания Знак"/>
    <w:basedOn w:val="a0"/>
    <w:link w:val="af1"/>
    <w:uiPriority w:val="99"/>
    <w:semiHidden/>
    <w:rsid w:val="00047B85"/>
  </w:style>
  <w:style w:type="paragraph" w:styleId="af3">
    <w:name w:val="annotation subject"/>
    <w:basedOn w:val="af1"/>
    <w:next w:val="af1"/>
    <w:link w:val="af4"/>
    <w:uiPriority w:val="99"/>
    <w:semiHidden/>
    <w:unhideWhenUsed/>
    <w:rsid w:val="00047B85"/>
    <w:rPr>
      <w:b/>
      <w:bCs/>
    </w:rPr>
  </w:style>
  <w:style w:type="character" w:customStyle="1" w:styleId="af4">
    <w:name w:val="Тема примечания Знак"/>
    <w:basedOn w:val="af2"/>
    <w:link w:val="af3"/>
    <w:uiPriority w:val="99"/>
    <w:semiHidden/>
    <w:rsid w:val="00047B85"/>
    <w:rPr>
      <w:b/>
      <w:bCs/>
    </w:rPr>
  </w:style>
  <w:style w:type="paragraph" w:styleId="af5">
    <w:name w:val="Plain Text"/>
    <w:basedOn w:val="a"/>
    <w:link w:val="af6"/>
    <w:uiPriority w:val="99"/>
    <w:semiHidden/>
    <w:unhideWhenUsed/>
    <w:rsid w:val="008154AA"/>
    <w:pPr>
      <w:autoSpaceDE w:val="0"/>
      <w:autoSpaceDN w:val="0"/>
    </w:pPr>
    <w:rPr>
      <w:rFonts w:ascii="Courier New" w:hAnsi="Courier New" w:cs="Courier New"/>
      <w:sz w:val="20"/>
      <w:szCs w:val="20"/>
    </w:rPr>
  </w:style>
  <w:style w:type="character" w:customStyle="1" w:styleId="af6">
    <w:name w:val="Текст Знак"/>
    <w:basedOn w:val="a0"/>
    <w:link w:val="af5"/>
    <w:uiPriority w:val="99"/>
    <w:semiHidden/>
    <w:rsid w:val="008154AA"/>
    <w:rPr>
      <w:rFonts w:ascii="Courier New" w:hAnsi="Courier New" w:cs="Courier New"/>
    </w:rPr>
  </w:style>
  <w:style w:type="character" w:customStyle="1" w:styleId="FontStyle22">
    <w:name w:val="Font Style22"/>
    <w:rsid w:val="00A41964"/>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037876">
      <w:bodyDiv w:val="1"/>
      <w:marLeft w:val="0"/>
      <w:marRight w:val="0"/>
      <w:marTop w:val="0"/>
      <w:marBottom w:val="0"/>
      <w:divBdr>
        <w:top w:val="none" w:sz="0" w:space="0" w:color="auto"/>
        <w:left w:val="none" w:sz="0" w:space="0" w:color="auto"/>
        <w:bottom w:val="none" w:sz="0" w:space="0" w:color="auto"/>
        <w:right w:val="none" w:sz="0" w:space="0" w:color="auto"/>
      </w:divBdr>
    </w:div>
    <w:div w:id="202835452">
      <w:bodyDiv w:val="1"/>
      <w:marLeft w:val="0"/>
      <w:marRight w:val="0"/>
      <w:marTop w:val="0"/>
      <w:marBottom w:val="0"/>
      <w:divBdr>
        <w:top w:val="none" w:sz="0" w:space="0" w:color="auto"/>
        <w:left w:val="none" w:sz="0" w:space="0" w:color="auto"/>
        <w:bottom w:val="none" w:sz="0" w:space="0" w:color="auto"/>
        <w:right w:val="none" w:sz="0" w:space="0" w:color="auto"/>
      </w:divBdr>
    </w:div>
    <w:div w:id="232012676">
      <w:bodyDiv w:val="1"/>
      <w:marLeft w:val="0"/>
      <w:marRight w:val="0"/>
      <w:marTop w:val="0"/>
      <w:marBottom w:val="0"/>
      <w:divBdr>
        <w:top w:val="none" w:sz="0" w:space="0" w:color="auto"/>
        <w:left w:val="none" w:sz="0" w:space="0" w:color="auto"/>
        <w:bottom w:val="none" w:sz="0" w:space="0" w:color="auto"/>
        <w:right w:val="none" w:sz="0" w:space="0" w:color="auto"/>
      </w:divBdr>
    </w:div>
    <w:div w:id="484932976">
      <w:bodyDiv w:val="1"/>
      <w:marLeft w:val="0"/>
      <w:marRight w:val="0"/>
      <w:marTop w:val="0"/>
      <w:marBottom w:val="0"/>
      <w:divBdr>
        <w:top w:val="none" w:sz="0" w:space="0" w:color="auto"/>
        <w:left w:val="none" w:sz="0" w:space="0" w:color="auto"/>
        <w:bottom w:val="none" w:sz="0" w:space="0" w:color="auto"/>
        <w:right w:val="none" w:sz="0" w:space="0" w:color="auto"/>
      </w:divBdr>
    </w:div>
    <w:div w:id="515774571">
      <w:bodyDiv w:val="1"/>
      <w:marLeft w:val="0"/>
      <w:marRight w:val="0"/>
      <w:marTop w:val="0"/>
      <w:marBottom w:val="0"/>
      <w:divBdr>
        <w:top w:val="none" w:sz="0" w:space="0" w:color="auto"/>
        <w:left w:val="none" w:sz="0" w:space="0" w:color="auto"/>
        <w:bottom w:val="none" w:sz="0" w:space="0" w:color="auto"/>
        <w:right w:val="none" w:sz="0" w:space="0" w:color="auto"/>
      </w:divBdr>
    </w:div>
    <w:div w:id="742221505">
      <w:bodyDiv w:val="1"/>
      <w:marLeft w:val="0"/>
      <w:marRight w:val="0"/>
      <w:marTop w:val="0"/>
      <w:marBottom w:val="0"/>
      <w:divBdr>
        <w:top w:val="none" w:sz="0" w:space="0" w:color="auto"/>
        <w:left w:val="none" w:sz="0" w:space="0" w:color="auto"/>
        <w:bottom w:val="none" w:sz="0" w:space="0" w:color="auto"/>
        <w:right w:val="none" w:sz="0" w:space="0" w:color="auto"/>
      </w:divBdr>
    </w:div>
    <w:div w:id="811945398">
      <w:bodyDiv w:val="1"/>
      <w:marLeft w:val="0"/>
      <w:marRight w:val="0"/>
      <w:marTop w:val="0"/>
      <w:marBottom w:val="0"/>
      <w:divBdr>
        <w:top w:val="none" w:sz="0" w:space="0" w:color="auto"/>
        <w:left w:val="none" w:sz="0" w:space="0" w:color="auto"/>
        <w:bottom w:val="none" w:sz="0" w:space="0" w:color="auto"/>
        <w:right w:val="none" w:sz="0" w:space="0" w:color="auto"/>
      </w:divBdr>
    </w:div>
    <w:div w:id="1165510724">
      <w:bodyDiv w:val="1"/>
      <w:marLeft w:val="0"/>
      <w:marRight w:val="0"/>
      <w:marTop w:val="0"/>
      <w:marBottom w:val="0"/>
      <w:divBdr>
        <w:top w:val="none" w:sz="0" w:space="0" w:color="auto"/>
        <w:left w:val="none" w:sz="0" w:space="0" w:color="auto"/>
        <w:bottom w:val="none" w:sz="0" w:space="0" w:color="auto"/>
        <w:right w:val="none" w:sz="0" w:space="0" w:color="auto"/>
      </w:divBdr>
    </w:div>
    <w:div w:id="1187914570">
      <w:bodyDiv w:val="1"/>
      <w:marLeft w:val="0"/>
      <w:marRight w:val="0"/>
      <w:marTop w:val="0"/>
      <w:marBottom w:val="0"/>
      <w:divBdr>
        <w:top w:val="none" w:sz="0" w:space="0" w:color="auto"/>
        <w:left w:val="none" w:sz="0" w:space="0" w:color="auto"/>
        <w:bottom w:val="none" w:sz="0" w:space="0" w:color="auto"/>
        <w:right w:val="none" w:sz="0" w:space="0" w:color="auto"/>
      </w:divBdr>
    </w:div>
    <w:div w:id="1810783575">
      <w:bodyDiv w:val="1"/>
      <w:marLeft w:val="0"/>
      <w:marRight w:val="0"/>
      <w:marTop w:val="0"/>
      <w:marBottom w:val="0"/>
      <w:divBdr>
        <w:top w:val="none" w:sz="0" w:space="0" w:color="auto"/>
        <w:left w:val="none" w:sz="0" w:space="0" w:color="auto"/>
        <w:bottom w:val="none" w:sz="0" w:space="0" w:color="auto"/>
        <w:right w:val="none" w:sz="0" w:space="0" w:color="auto"/>
      </w:divBdr>
    </w:div>
    <w:div w:id="1914195668">
      <w:bodyDiv w:val="1"/>
      <w:marLeft w:val="0"/>
      <w:marRight w:val="0"/>
      <w:marTop w:val="0"/>
      <w:marBottom w:val="0"/>
      <w:divBdr>
        <w:top w:val="none" w:sz="0" w:space="0" w:color="auto"/>
        <w:left w:val="none" w:sz="0" w:space="0" w:color="auto"/>
        <w:bottom w:val="none" w:sz="0" w:space="0" w:color="auto"/>
        <w:right w:val="none" w:sz="0" w:space="0" w:color="auto"/>
      </w:divBdr>
    </w:div>
    <w:div w:id="2046129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E79F7-2E21-48F6-BE01-E3E19A3B1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Pages>
  <Words>3097</Words>
  <Characters>21992</Characters>
  <Application>Microsoft Office Word</Application>
  <DocSecurity>0</DocSecurity>
  <Lines>183</Lines>
  <Paragraphs>50</Paragraphs>
  <ScaleCrop>false</ScaleCrop>
  <HeadingPairs>
    <vt:vector size="2" baseType="variant">
      <vt:variant>
        <vt:lpstr>Название</vt:lpstr>
      </vt:variant>
      <vt:variant>
        <vt:i4>1</vt:i4>
      </vt:variant>
    </vt:vector>
  </HeadingPairs>
  <TitlesOfParts>
    <vt:vector size="1" baseType="lpstr">
      <vt:lpstr>Агентский договор № _____</vt:lpstr>
    </vt:vector>
  </TitlesOfParts>
  <Company>none</Company>
  <LinksUpToDate>false</LinksUpToDate>
  <CharactersWithSpaces>25039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Агентский договор № _____</dc:title>
  <dc:creator>none</dc:creator>
  <cp:lastModifiedBy>Alexander Denisov</cp:lastModifiedBy>
  <cp:revision>5</cp:revision>
  <cp:lastPrinted>2010-04-07T10:51:00Z</cp:lastPrinted>
  <dcterms:created xsi:type="dcterms:W3CDTF">2025-07-23T06:09:00Z</dcterms:created>
  <dcterms:modified xsi:type="dcterms:W3CDTF">2025-09-02T12:50:00Z</dcterms:modified>
</cp:coreProperties>
</file>